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750D" w:rsidRPr="001B750D" w:rsidRDefault="009C5529" w:rsidP="001B750D">
      <w:pPr>
        <w:spacing w:after="0"/>
        <w:jc w:val="center"/>
        <w:rPr>
          <w:rFonts w:ascii="Times New Roman" w:hAnsi="Times New Roman" w:cs="Times New Roman"/>
          <w:b/>
          <w:sz w:val="28"/>
          <w:szCs w:val="28"/>
          <w:lang w:val="uk-UA"/>
        </w:rPr>
      </w:pPr>
      <w:bookmarkStart w:id="0" w:name="_GoBack"/>
      <w:bookmarkEnd w:id="0"/>
      <w:r w:rsidRPr="001B750D">
        <w:rPr>
          <w:rFonts w:ascii="Times New Roman" w:hAnsi="Times New Roman" w:cs="Times New Roman"/>
          <w:b/>
          <w:sz w:val="28"/>
          <w:szCs w:val="28"/>
          <w:lang w:val="uk-UA"/>
        </w:rPr>
        <w:t xml:space="preserve"> І</w:t>
      </w:r>
      <w:r w:rsidR="004C50C3" w:rsidRPr="001B750D">
        <w:rPr>
          <w:rFonts w:ascii="Times New Roman" w:hAnsi="Times New Roman" w:cs="Times New Roman"/>
          <w:b/>
          <w:sz w:val="28"/>
          <w:szCs w:val="28"/>
          <w:lang w:val="uk-UA"/>
        </w:rPr>
        <w:t>нформаці</w:t>
      </w:r>
      <w:r w:rsidRPr="001B750D">
        <w:rPr>
          <w:rFonts w:ascii="Times New Roman" w:hAnsi="Times New Roman" w:cs="Times New Roman"/>
          <w:b/>
          <w:sz w:val="28"/>
          <w:szCs w:val="28"/>
          <w:lang w:val="uk-UA"/>
        </w:rPr>
        <w:t>я</w:t>
      </w:r>
    </w:p>
    <w:p w:rsidR="001B750D" w:rsidRPr="001B750D" w:rsidRDefault="004C50C3" w:rsidP="001B750D">
      <w:pPr>
        <w:spacing w:after="0"/>
        <w:jc w:val="center"/>
        <w:rPr>
          <w:rFonts w:ascii="Times New Roman" w:hAnsi="Times New Roman" w:cs="Times New Roman"/>
          <w:b/>
          <w:sz w:val="28"/>
          <w:szCs w:val="28"/>
          <w:lang w:val="uk-UA"/>
        </w:rPr>
      </w:pPr>
      <w:r w:rsidRPr="001B750D">
        <w:rPr>
          <w:rFonts w:ascii="Times New Roman" w:hAnsi="Times New Roman" w:cs="Times New Roman"/>
          <w:b/>
          <w:sz w:val="28"/>
          <w:szCs w:val="28"/>
          <w:lang w:val="uk-UA"/>
        </w:rPr>
        <w:t xml:space="preserve"> про </w:t>
      </w:r>
      <w:r w:rsidR="001B750D" w:rsidRPr="001B750D">
        <w:rPr>
          <w:rFonts w:ascii="Times New Roman" w:hAnsi="Times New Roman" w:cs="Times New Roman"/>
          <w:b/>
          <w:sz w:val="28"/>
          <w:szCs w:val="28"/>
          <w:lang w:val="uk-UA"/>
        </w:rPr>
        <w:t>виконання бюджетних</w:t>
      </w:r>
      <w:r w:rsidR="009C5529" w:rsidRPr="001B750D">
        <w:rPr>
          <w:rFonts w:ascii="Times New Roman" w:hAnsi="Times New Roman" w:cs="Times New Roman"/>
          <w:b/>
          <w:sz w:val="28"/>
          <w:szCs w:val="28"/>
          <w:lang w:val="uk-UA"/>
        </w:rPr>
        <w:t xml:space="preserve"> програм</w:t>
      </w:r>
      <w:r w:rsidR="001B750D" w:rsidRPr="001B750D">
        <w:rPr>
          <w:rFonts w:ascii="Times New Roman" w:hAnsi="Times New Roman" w:cs="Times New Roman"/>
          <w:b/>
          <w:sz w:val="28"/>
          <w:szCs w:val="28"/>
          <w:lang w:val="uk-UA"/>
        </w:rPr>
        <w:t xml:space="preserve"> </w:t>
      </w:r>
      <w:r w:rsidRPr="001B750D">
        <w:rPr>
          <w:rFonts w:ascii="Times New Roman" w:hAnsi="Times New Roman" w:cs="Times New Roman"/>
          <w:b/>
          <w:sz w:val="28"/>
          <w:szCs w:val="28"/>
          <w:lang w:val="uk-UA"/>
        </w:rPr>
        <w:t>за 20</w:t>
      </w:r>
      <w:r w:rsidR="00E27A6D">
        <w:rPr>
          <w:rFonts w:ascii="Times New Roman" w:hAnsi="Times New Roman" w:cs="Times New Roman"/>
          <w:b/>
          <w:sz w:val="28"/>
          <w:szCs w:val="28"/>
        </w:rPr>
        <w:t>2</w:t>
      </w:r>
      <w:r w:rsidR="005C1A72">
        <w:rPr>
          <w:rFonts w:ascii="Times New Roman" w:hAnsi="Times New Roman" w:cs="Times New Roman"/>
          <w:b/>
          <w:sz w:val="28"/>
          <w:szCs w:val="28"/>
          <w:lang w:val="uk-UA"/>
        </w:rPr>
        <w:t xml:space="preserve">3 </w:t>
      </w:r>
      <w:r w:rsidRPr="001B750D">
        <w:rPr>
          <w:rFonts w:ascii="Times New Roman" w:hAnsi="Times New Roman" w:cs="Times New Roman"/>
          <w:b/>
          <w:sz w:val="28"/>
          <w:szCs w:val="28"/>
          <w:lang w:val="uk-UA"/>
        </w:rPr>
        <w:t>рік</w:t>
      </w:r>
    </w:p>
    <w:p w:rsidR="004C50C3" w:rsidRPr="001B750D" w:rsidRDefault="001B750D" w:rsidP="001B750D">
      <w:pPr>
        <w:spacing w:after="0"/>
        <w:jc w:val="center"/>
        <w:rPr>
          <w:rFonts w:ascii="Times New Roman" w:hAnsi="Times New Roman" w:cs="Times New Roman"/>
          <w:b/>
          <w:sz w:val="28"/>
          <w:szCs w:val="28"/>
          <w:lang w:val="uk-UA"/>
        </w:rPr>
      </w:pPr>
      <w:r w:rsidRPr="001B750D">
        <w:rPr>
          <w:rFonts w:ascii="Times New Roman" w:hAnsi="Times New Roman" w:cs="Times New Roman"/>
          <w:b/>
          <w:sz w:val="28"/>
          <w:szCs w:val="28"/>
          <w:lang w:val="uk-UA"/>
        </w:rPr>
        <w:t xml:space="preserve"> по головному розпоряднику бюджетних коштів</w:t>
      </w:r>
    </w:p>
    <w:p w:rsidR="004C50C3" w:rsidRPr="001B750D" w:rsidRDefault="00E27A6D" w:rsidP="001B750D">
      <w:pPr>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t>В</w:t>
      </w:r>
      <w:r w:rsidR="004C50C3" w:rsidRPr="001B750D">
        <w:rPr>
          <w:rFonts w:ascii="Times New Roman" w:hAnsi="Times New Roman" w:cs="Times New Roman"/>
          <w:b/>
          <w:sz w:val="28"/>
          <w:szCs w:val="28"/>
          <w:lang w:val="uk-UA"/>
        </w:rPr>
        <w:t>ідділу освіти, сім’ї, молоді та спорту Носівської міської ради</w:t>
      </w:r>
    </w:p>
    <w:p w:rsidR="004C50C3" w:rsidRPr="001B750D" w:rsidRDefault="004C50C3" w:rsidP="001B750D">
      <w:pPr>
        <w:ind w:firstLine="567"/>
        <w:rPr>
          <w:rFonts w:ascii="Times New Roman" w:hAnsi="Times New Roman" w:cs="Times New Roman"/>
          <w:sz w:val="28"/>
          <w:szCs w:val="28"/>
          <w:lang w:val="uk-UA"/>
        </w:rPr>
      </w:pPr>
    </w:p>
    <w:p w:rsidR="000A4173" w:rsidRPr="001C453C" w:rsidRDefault="00557090" w:rsidP="00915B8E">
      <w:pPr>
        <w:spacing w:before="100" w:beforeAutospacing="1" w:after="0" w:line="240" w:lineRule="auto"/>
        <w:ind w:right="-284" w:firstLine="709"/>
        <w:jc w:val="both"/>
        <w:rPr>
          <w:rFonts w:ascii="Times New Roman" w:hAnsi="Times New Roman" w:cs="Times New Roman"/>
          <w:sz w:val="28"/>
          <w:szCs w:val="28"/>
          <w:lang w:val="uk-UA"/>
        </w:rPr>
      </w:pPr>
      <w:r w:rsidRPr="00557090">
        <w:rPr>
          <w:rFonts w:ascii="Times New Roman" w:hAnsi="Times New Roman" w:cs="Times New Roman"/>
          <w:sz w:val="28"/>
          <w:szCs w:val="28"/>
          <w:lang w:val="uk-UA"/>
        </w:rPr>
        <w:t xml:space="preserve">З метою виконання вимог частини 5 статті 28 Бюджетного кодексу України </w:t>
      </w:r>
      <w:r w:rsidRPr="001B750D">
        <w:rPr>
          <w:rFonts w:ascii="Times New Roman" w:hAnsi="Times New Roman" w:cs="Times New Roman"/>
          <w:sz w:val="28"/>
          <w:szCs w:val="28"/>
          <w:lang w:val="uk-UA"/>
        </w:rPr>
        <w:t>Відділ освіти, сім’ї, молоді та спорту Носівської міської ради</w:t>
      </w:r>
      <w:r w:rsidR="002F2220">
        <w:rPr>
          <w:rFonts w:ascii="Times New Roman" w:hAnsi="Times New Roman" w:cs="Times New Roman"/>
          <w:sz w:val="28"/>
          <w:szCs w:val="28"/>
          <w:lang w:val="uk-UA"/>
        </w:rPr>
        <w:t xml:space="preserve">, </w:t>
      </w:r>
      <w:r w:rsidRPr="00557090">
        <w:rPr>
          <w:rFonts w:ascii="Times New Roman" w:hAnsi="Times New Roman" w:cs="Times New Roman"/>
          <w:sz w:val="28"/>
          <w:szCs w:val="28"/>
          <w:lang w:val="uk-UA"/>
        </w:rPr>
        <w:t xml:space="preserve">як головний розпорядник бюджетних коштів, оприлюднює інформацію щодо діяльності </w:t>
      </w:r>
      <w:r w:rsidR="002F2220">
        <w:rPr>
          <w:rFonts w:ascii="Times New Roman" w:hAnsi="Times New Roman" w:cs="Times New Roman"/>
          <w:sz w:val="28"/>
          <w:szCs w:val="28"/>
          <w:lang w:val="uk-UA"/>
        </w:rPr>
        <w:t>В</w:t>
      </w:r>
      <w:r w:rsidRPr="00557090">
        <w:rPr>
          <w:rFonts w:ascii="Times New Roman" w:hAnsi="Times New Roman" w:cs="Times New Roman"/>
          <w:sz w:val="28"/>
          <w:szCs w:val="28"/>
          <w:lang w:val="uk-UA"/>
        </w:rPr>
        <w:t xml:space="preserve">ідділу </w:t>
      </w:r>
      <w:r w:rsidR="002F2220">
        <w:rPr>
          <w:rFonts w:ascii="Times New Roman" w:hAnsi="Times New Roman" w:cs="Times New Roman"/>
          <w:sz w:val="28"/>
          <w:szCs w:val="28"/>
          <w:lang w:val="uk-UA"/>
        </w:rPr>
        <w:t xml:space="preserve"> </w:t>
      </w:r>
      <w:r w:rsidRPr="00557090">
        <w:rPr>
          <w:rFonts w:ascii="Times New Roman" w:hAnsi="Times New Roman" w:cs="Times New Roman"/>
          <w:sz w:val="28"/>
          <w:szCs w:val="28"/>
          <w:lang w:val="uk-UA"/>
        </w:rPr>
        <w:t>у 20</w:t>
      </w:r>
      <w:r w:rsidR="005C1A72">
        <w:rPr>
          <w:rFonts w:ascii="Times New Roman" w:hAnsi="Times New Roman" w:cs="Times New Roman"/>
          <w:sz w:val="28"/>
          <w:szCs w:val="28"/>
          <w:lang w:val="uk-UA"/>
        </w:rPr>
        <w:t>23</w:t>
      </w:r>
      <w:r w:rsidRPr="00557090">
        <w:rPr>
          <w:rFonts w:ascii="Times New Roman" w:hAnsi="Times New Roman" w:cs="Times New Roman"/>
          <w:sz w:val="28"/>
          <w:szCs w:val="28"/>
          <w:lang w:val="uk-UA"/>
        </w:rPr>
        <w:t xml:space="preserve"> році та про реалізацію цілей державної політики у сфері освіти</w:t>
      </w:r>
      <w:r w:rsidR="00D548D6">
        <w:rPr>
          <w:rFonts w:ascii="Times New Roman" w:hAnsi="Times New Roman" w:cs="Times New Roman"/>
          <w:sz w:val="28"/>
          <w:szCs w:val="28"/>
          <w:lang w:val="uk-UA"/>
        </w:rPr>
        <w:t>, а</w:t>
      </w:r>
      <w:r w:rsidRPr="00557090">
        <w:rPr>
          <w:rFonts w:ascii="Times New Roman" w:hAnsi="Times New Roman" w:cs="Times New Roman"/>
          <w:sz w:val="28"/>
          <w:szCs w:val="28"/>
          <w:lang w:val="uk-UA"/>
        </w:rPr>
        <w:t xml:space="preserve"> та</w:t>
      </w:r>
      <w:r w:rsidR="00D548D6">
        <w:rPr>
          <w:rFonts w:ascii="Times New Roman" w:hAnsi="Times New Roman" w:cs="Times New Roman"/>
          <w:sz w:val="28"/>
          <w:szCs w:val="28"/>
          <w:lang w:val="uk-UA"/>
        </w:rPr>
        <w:t>кож</w:t>
      </w:r>
      <w:r w:rsidRPr="00557090">
        <w:rPr>
          <w:rFonts w:ascii="Times New Roman" w:hAnsi="Times New Roman" w:cs="Times New Roman"/>
          <w:sz w:val="28"/>
          <w:szCs w:val="28"/>
          <w:lang w:val="uk-UA"/>
        </w:rPr>
        <w:t xml:space="preserve"> показники їх досягнення в межах бюджетних програм за 20</w:t>
      </w:r>
      <w:r w:rsidR="005C1A72">
        <w:rPr>
          <w:rFonts w:ascii="Times New Roman" w:hAnsi="Times New Roman" w:cs="Times New Roman"/>
          <w:sz w:val="28"/>
          <w:szCs w:val="28"/>
          <w:lang w:val="uk-UA"/>
        </w:rPr>
        <w:t>23</w:t>
      </w:r>
      <w:r w:rsidRPr="00557090">
        <w:rPr>
          <w:rFonts w:ascii="Times New Roman" w:hAnsi="Times New Roman" w:cs="Times New Roman"/>
          <w:sz w:val="28"/>
          <w:szCs w:val="28"/>
          <w:lang w:val="uk-UA"/>
        </w:rPr>
        <w:t xml:space="preserve"> рік.</w:t>
      </w:r>
    </w:p>
    <w:p w:rsidR="00EB0F5C" w:rsidRDefault="00557090" w:rsidP="001C453C">
      <w:pPr>
        <w:spacing w:before="100" w:beforeAutospacing="1" w:line="240" w:lineRule="auto"/>
        <w:ind w:firstLine="567"/>
        <w:jc w:val="both"/>
        <w:rPr>
          <w:rFonts w:ascii="Times New Roman" w:eastAsia="Calibri" w:hAnsi="Times New Roman" w:cs="Times New Roman"/>
          <w:color w:val="000000" w:themeColor="text1"/>
          <w:sz w:val="28"/>
          <w:szCs w:val="28"/>
          <w:lang w:val="uk-UA"/>
        </w:rPr>
      </w:pPr>
      <w:r w:rsidRPr="00557090">
        <w:rPr>
          <w:rFonts w:ascii="Times New Roman" w:eastAsia="Calibri" w:hAnsi="Times New Roman" w:cs="Times New Roman"/>
          <w:color w:val="000000" w:themeColor="text1"/>
          <w:sz w:val="28"/>
          <w:szCs w:val="28"/>
          <w:lang w:val="uk-UA"/>
        </w:rPr>
        <w:t>Питання розвитку освітньої галузі Носівської територіальної громади є предметом постійної уваги апарату міської ради</w:t>
      </w:r>
      <w:r w:rsidR="006E07CE">
        <w:rPr>
          <w:rFonts w:ascii="Times New Roman" w:eastAsia="Calibri" w:hAnsi="Times New Roman" w:cs="Times New Roman"/>
          <w:color w:val="000000" w:themeColor="text1"/>
          <w:sz w:val="28"/>
          <w:szCs w:val="28"/>
          <w:lang w:val="uk-UA"/>
        </w:rPr>
        <w:t xml:space="preserve"> та</w:t>
      </w:r>
      <w:r w:rsidRPr="00557090">
        <w:rPr>
          <w:rFonts w:ascii="Times New Roman" w:eastAsia="Calibri" w:hAnsi="Times New Roman" w:cs="Times New Roman"/>
          <w:color w:val="000000" w:themeColor="text1"/>
          <w:sz w:val="28"/>
          <w:szCs w:val="28"/>
          <w:lang w:val="uk-UA"/>
        </w:rPr>
        <w:t xml:space="preserve"> депу</w:t>
      </w:r>
      <w:r w:rsidR="00E27A6D">
        <w:rPr>
          <w:rFonts w:ascii="Times New Roman" w:eastAsia="Calibri" w:hAnsi="Times New Roman" w:cs="Times New Roman"/>
          <w:color w:val="000000" w:themeColor="text1"/>
          <w:sz w:val="28"/>
          <w:szCs w:val="28"/>
          <w:lang w:val="uk-UA"/>
        </w:rPr>
        <w:t xml:space="preserve">татського корпусу. </w:t>
      </w:r>
    </w:p>
    <w:p w:rsidR="00EB0F5C" w:rsidRDefault="00EB0F5C" w:rsidP="00EB0F5C">
      <w:pPr>
        <w:shd w:val="clear" w:color="auto" w:fill="FFFFFF"/>
        <w:spacing w:after="0"/>
        <w:ind w:firstLine="567"/>
        <w:jc w:val="both"/>
        <w:rPr>
          <w:rFonts w:ascii="Times New Roman" w:hAnsi="Times New Roman" w:cs="Times New Roman"/>
          <w:sz w:val="28"/>
          <w:szCs w:val="28"/>
          <w:lang w:val="uk-UA"/>
        </w:rPr>
      </w:pPr>
      <w:r w:rsidRPr="001C453C">
        <w:rPr>
          <w:rFonts w:ascii="Times New Roman" w:hAnsi="Times New Roman" w:cs="Times New Roman"/>
          <w:sz w:val="28"/>
          <w:szCs w:val="28"/>
          <w:shd w:val="clear" w:color="auto" w:fill="FFFFFF"/>
          <w:lang w:val="uk-UA"/>
        </w:rPr>
        <w:t>Сфера освіти, як і всі сфери життя суспільства, зазнала сильних змін в умовах воєнного стану</w:t>
      </w:r>
      <w:r w:rsidRPr="001C453C">
        <w:rPr>
          <w:rFonts w:ascii="Times New Roman" w:hAnsi="Times New Roman" w:cs="Times New Roman"/>
          <w:sz w:val="28"/>
          <w:szCs w:val="28"/>
          <w:shd w:val="clear" w:color="auto" w:fill="FFFFFF"/>
        </w:rPr>
        <w:t> </w:t>
      </w:r>
      <w:r w:rsidRPr="001C453C">
        <w:rPr>
          <w:rFonts w:ascii="Times New Roman" w:hAnsi="Times New Roman" w:cs="Times New Roman"/>
          <w:sz w:val="28"/>
          <w:szCs w:val="28"/>
          <w:shd w:val="clear" w:color="auto" w:fill="FFFFFF"/>
          <w:lang w:val="uk-UA"/>
        </w:rPr>
        <w:t xml:space="preserve"> Усі ми вчилися та продовжуємо вчитися жити в цих нових умовах: хтось – продовжувати здобувати освіту, а хтось – працювати.</w:t>
      </w:r>
      <w:r w:rsidRPr="001C453C">
        <w:rPr>
          <w:rFonts w:ascii="Times New Roman" w:hAnsi="Times New Roman" w:cs="Times New Roman"/>
          <w:sz w:val="28"/>
          <w:szCs w:val="28"/>
          <w:shd w:val="clear" w:color="auto" w:fill="FFFFFF"/>
        </w:rPr>
        <w:t>  </w:t>
      </w:r>
      <w:r w:rsidRPr="00CF6BF4">
        <w:rPr>
          <w:rFonts w:ascii="Times New Roman" w:hAnsi="Times New Roman" w:cs="Times New Roman"/>
          <w:sz w:val="28"/>
          <w:szCs w:val="28"/>
          <w:lang w:val="uk-UA"/>
        </w:rPr>
        <w:t xml:space="preserve">Війна негативно впливає на організацію освітнього процесу, це зумовлює потребу в гнучкій трансформації освітньої сфери на період дії воєнного стану. </w:t>
      </w:r>
      <w:r w:rsidRPr="00CF6BF4">
        <w:rPr>
          <w:rFonts w:ascii="Times New Roman" w:hAnsi="Times New Roman" w:cs="Times New Roman"/>
          <w:sz w:val="28"/>
          <w:szCs w:val="28"/>
        </w:rPr>
        <w:t>Передусім постала необхідність убезпеченн</w:t>
      </w:r>
      <w:r w:rsidR="00111F0C" w:rsidRPr="00CF6BF4">
        <w:rPr>
          <w:rFonts w:ascii="Times New Roman" w:hAnsi="Times New Roman" w:cs="Times New Roman"/>
          <w:sz w:val="28"/>
          <w:szCs w:val="28"/>
        </w:rPr>
        <w:t>я учасників освітнього процесу</w:t>
      </w:r>
      <w:r w:rsidR="00111F0C" w:rsidRPr="00CF6BF4">
        <w:rPr>
          <w:rFonts w:ascii="Times New Roman" w:hAnsi="Times New Roman" w:cs="Times New Roman"/>
          <w:sz w:val="28"/>
          <w:szCs w:val="28"/>
          <w:lang w:val="uk-UA"/>
        </w:rPr>
        <w:t>.</w:t>
      </w:r>
    </w:p>
    <w:p w:rsidR="00557090" w:rsidRPr="004F7AD1" w:rsidRDefault="00244B9F" w:rsidP="007623FB">
      <w:pPr>
        <w:shd w:val="clear" w:color="auto" w:fill="FFFFFF"/>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Відповідно до ст.53 Конституції </w:t>
      </w:r>
      <w:r w:rsidR="0007056B">
        <w:rPr>
          <w:rFonts w:ascii="Times New Roman" w:hAnsi="Times New Roman" w:cs="Times New Roman"/>
          <w:sz w:val="28"/>
          <w:szCs w:val="28"/>
          <w:lang w:val="uk-UA"/>
        </w:rPr>
        <w:t>У</w:t>
      </w:r>
      <w:r>
        <w:rPr>
          <w:rFonts w:ascii="Times New Roman" w:hAnsi="Times New Roman" w:cs="Times New Roman"/>
          <w:sz w:val="28"/>
          <w:szCs w:val="28"/>
          <w:lang w:val="uk-UA"/>
        </w:rPr>
        <w:t>країни кожен має право на освіту. Освітні послуги, які надають заклади освіти повинні бути якісними та відповідати запитам суспільства. Провідну роль у наданні якісних освітніх послуг відіграє освітнє середовище, у якому перебувають діти. Освітній простір повинен надихати вчитись, обладнання має бути сучасним, навчально-методична література цікавою</w:t>
      </w:r>
      <w:r w:rsidR="0007056B">
        <w:rPr>
          <w:rFonts w:ascii="Times New Roman" w:hAnsi="Times New Roman" w:cs="Times New Roman"/>
          <w:sz w:val="28"/>
          <w:szCs w:val="28"/>
          <w:lang w:val="uk-UA"/>
        </w:rPr>
        <w:t xml:space="preserve"> і корисною. У закладі освіти повинно бути безпечно і тепло. Все перелічене потребує проведення ремонтних робіт, оновлення матеріально-технічної бази, поповнення бібліотечних фондів, високого професіоналізму</w:t>
      </w:r>
      <w:r w:rsidR="007623FB">
        <w:rPr>
          <w:rFonts w:ascii="Times New Roman" w:hAnsi="Times New Roman" w:cs="Times New Roman"/>
          <w:sz w:val="28"/>
          <w:szCs w:val="28"/>
          <w:lang w:val="uk-UA"/>
        </w:rPr>
        <w:t xml:space="preserve"> педагогічних працівників.</w:t>
      </w:r>
    </w:p>
    <w:p w:rsidR="00C72909" w:rsidRPr="00C72909" w:rsidRDefault="00244B9F" w:rsidP="00C72909">
      <w:pPr>
        <w:ind w:firstLine="567"/>
        <w:jc w:val="both"/>
        <w:rPr>
          <w:rFonts w:ascii="Times New Roman" w:hAnsi="Times New Roman" w:cs="Times New Roman"/>
          <w:b/>
          <w:color w:val="000000" w:themeColor="text1"/>
          <w:sz w:val="28"/>
          <w:szCs w:val="28"/>
          <w:lang w:val="uk-UA"/>
        </w:rPr>
      </w:pPr>
      <w:r>
        <w:rPr>
          <w:rFonts w:ascii="Times New Roman" w:hAnsi="Times New Roman" w:cs="Times New Roman"/>
          <w:color w:val="000000" w:themeColor="text1"/>
          <w:sz w:val="28"/>
          <w:szCs w:val="28"/>
          <w:lang w:val="uk-UA"/>
        </w:rPr>
        <w:t>На ви</w:t>
      </w:r>
      <w:r w:rsidR="004F7AD1">
        <w:rPr>
          <w:rFonts w:ascii="Times New Roman" w:hAnsi="Times New Roman" w:cs="Times New Roman"/>
          <w:color w:val="000000" w:themeColor="text1"/>
          <w:sz w:val="28"/>
          <w:szCs w:val="28"/>
          <w:lang w:val="uk-UA"/>
        </w:rPr>
        <w:t>конання вище перелічених з</w:t>
      </w:r>
      <w:r w:rsidR="004F7AD1" w:rsidRPr="004F7AD1">
        <w:rPr>
          <w:rFonts w:ascii="Times New Roman" w:hAnsi="Times New Roman" w:cs="Times New Roman"/>
          <w:color w:val="000000" w:themeColor="text1"/>
          <w:sz w:val="28"/>
          <w:szCs w:val="28"/>
          <w:lang w:val="uk-UA"/>
        </w:rPr>
        <w:t>авдань</w:t>
      </w:r>
      <w:r>
        <w:rPr>
          <w:rFonts w:ascii="Times New Roman" w:hAnsi="Times New Roman" w:cs="Times New Roman"/>
          <w:color w:val="000000" w:themeColor="text1"/>
          <w:sz w:val="28"/>
          <w:szCs w:val="28"/>
          <w:lang w:val="uk-UA"/>
        </w:rPr>
        <w:t>, Відділ освіти, сім’ї, молоді та спорту як головний розпорядних бюджетних коштів відповідно до покладених на нього функцій забезпечував ефективне вико</w:t>
      </w:r>
      <w:r w:rsidR="005C1A72">
        <w:rPr>
          <w:rFonts w:ascii="Times New Roman" w:hAnsi="Times New Roman" w:cs="Times New Roman"/>
          <w:color w:val="000000" w:themeColor="text1"/>
          <w:sz w:val="28"/>
          <w:szCs w:val="28"/>
          <w:lang w:val="uk-UA"/>
        </w:rPr>
        <w:t>ристання бюджетних коштів у 2023</w:t>
      </w:r>
      <w:r>
        <w:rPr>
          <w:rFonts w:ascii="Times New Roman" w:hAnsi="Times New Roman" w:cs="Times New Roman"/>
          <w:color w:val="000000" w:themeColor="text1"/>
          <w:sz w:val="28"/>
          <w:szCs w:val="28"/>
          <w:lang w:val="uk-UA"/>
        </w:rPr>
        <w:t xml:space="preserve"> році у межах  затверджених бюджетних призначень за </w:t>
      </w:r>
      <w:r w:rsidRPr="00B03B1E">
        <w:rPr>
          <w:rFonts w:ascii="Times New Roman" w:hAnsi="Times New Roman" w:cs="Times New Roman"/>
          <w:b/>
          <w:color w:val="000000" w:themeColor="text1"/>
          <w:sz w:val="28"/>
          <w:szCs w:val="28"/>
          <w:lang w:val="uk-UA"/>
        </w:rPr>
        <w:t>наступними бюджетними програмами</w:t>
      </w:r>
      <w:r w:rsidR="007623FB" w:rsidRPr="00B03B1E">
        <w:rPr>
          <w:rFonts w:ascii="Times New Roman" w:hAnsi="Times New Roman" w:cs="Times New Roman"/>
          <w:b/>
          <w:color w:val="000000" w:themeColor="text1"/>
          <w:sz w:val="28"/>
          <w:szCs w:val="28"/>
          <w:lang w:val="uk-UA"/>
        </w:rPr>
        <w:t>:</w:t>
      </w:r>
    </w:p>
    <w:p w:rsidR="00D153E1" w:rsidRDefault="00B37FB4" w:rsidP="00B37FB4">
      <w:pPr>
        <w:spacing w:after="0" w:line="240" w:lineRule="auto"/>
        <w:ind w:firstLine="567"/>
        <w:jc w:val="both"/>
        <w:rPr>
          <w:rFonts w:ascii="Times New Roman" w:hAnsi="Times New Roman" w:cs="Times New Roman"/>
          <w:sz w:val="28"/>
          <w:szCs w:val="28"/>
          <w:lang w:val="uk-UA"/>
        </w:rPr>
      </w:pPr>
      <w:r w:rsidRPr="00B37FB4">
        <w:rPr>
          <w:rFonts w:ascii="Times New Roman" w:eastAsia="Times New Roman" w:hAnsi="Times New Roman" w:cs="Times New Roman"/>
          <w:noProof/>
          <w:sz w:val="28"/>
          <w:szCs w:val="28"/>
        </w:rPr>
        <w:lastRenderedPageBreak/>
        <w:drawing>
          <wp:inline distT="0" distB="0" distL="0" distR="0">
            <wp:extent cx="5819349" cy="436451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860776" cy="4395584"/>
                    </a:xfrm>
                    <a:prstGeom prst="rect">
                      <a:avLst/>
                    </a:prstGeom>
                  </pic:spPr>
                </pic:pic>
              </a:graphicData>
            </a:graphic>
          </wp:inline>
        </w:drawing>
      </w:r>
    </w:p>
    <w:p w:rsidR="004A392D" w:rsidRPr="00B37FB4" w:rsidRDefault="004A392D" w:rsidP="00B37FB4">
      <w:pPr>
        <w:spacing w:after="0" w:line="240" w:lineRule="auto"/>
        <w:ind w:firstLine="567"/>
        <w:jc w:val="both"/>
        <w:rPr>
          <w:rFonts w:ascii="Times New Roman" w:hAnsi="Times New Roman" w:cs="Times New Roman"/>
          <w:sz w:val="28"/>
          <w:szCs w:val="28"/>
          <w:lang w:val="uk-UA"/>
        </w:rPr>
      </w:pPr>
    </w:p>
    <w:p w:rsidR="00D153E1" w:rsidRDefault="003C101C" w:rsidP="004A392D">
      <w:pPr>
        <w:spacing w:after="0" w:line="240" w:lineRule="auto"/>
        <w:jc w:val="center"/>
        <w:rPr>
          <w:rFonts w:ascii="Times New Roman" w:hAnsi="Times New Roman" w:cs="Times New Roman"/>
          <w:b/>
          <w:color w:val="000000" w:themeColor="text1"/>
          <w:sz w:val="28"/>
          <w:szCs w:val="28"/>
          <w:lang w:val="uk-UA"/>
        </w:rPr>
      </w:pPr>
      <w:r w:rsidRPr="003C101C">
        <w:rPr>
          <w:rFonts w:ascii="Times New Roman" w:hAnsi="Times New Roman" w:cs="Times New Roman"/>
          <w:b/>
          <w:noProof/>
          <w:color w:val="000000" w:themeColor="text1"/>
          <w:sz w:val="28"/>
          <w:szCs w:val="28"/>
        </w:rPr>
        <w:drawing>
          <wp:inline distT="0" distB="0" distL="0" distR="0">
            <wp:extent cx="5705474" cy="4279106"/>
            <wp:effectExtent l="0" t="0" r="0"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726760" cy="4295071"/>
                    </a:xfrm>
                    <a:prstGeom prst="rect">
                      <a:avLst/>
                    </a:prstGeom>
                  </pic:spPr>
                </pic:pic>
              </a:graphicData>
            </a:graphic>
          </wp:inline>
        </w:drawing>
      </w:r>
    </w:p>
    <w:p w:rsidR="00A637CB" w:rsidRDefault="00A637CB" w:rsidP="003C0C1D">
      <w:pPr>
        <w:spacing w:after="0" w:line="240" w:lineRule="auto"/>
        <w:ind w:firstLine="567"/>
        <w:jc w:val="center"/>
        <w:rPr>
          <w:rFonts w:ascii="Times New Roman" w:eastAsia="Times New Roman" w:hAnsi="Times New Roman" w:cs="Times New Roman"/>
          <w:sz w:val="28"/>
          <w:szCs w:val="28"/>
        </w:rPr>
      </w:pPr>
    </w:p>
    <w:p w:rsidR="00A637CB" w:rsidRDefault="00A637CB" w:rsidP="003C0C1D">
      <w:pPr>
        <w:spacing w:after="0" w:line="240" w:lineRule="auto"/>
        <w:ind w:firstLine="567"/>
        <w:jc w:val="center"/>
        <w:rPr>
          <w:rFonts w:ascii="Times New Roman" w:hAnsi="Times New Roman" w:cs="Times New Roman"/>
          <w:b/>
          <w:color w:val="000000" w:themeColor="text1"/>
          <w:sz w:val="28"/>
          <w:szCs w:val="28"/>
          <w:lang w:val="uk-UA"/>
        </w:rPr>
      </w:pPr>
    </w:p>
    <w:p w:rsidR="00675ED5" w:rsidRDefault="00675ED5" w:rsidP="003C0C1D">
      <w:pPr>
        <w:spacing w:after="0" w:line="240" w:lineRule="auto"/>
        <w:ind w:firstLine="567"/>
        <w:jc w:val="center"/>
        <w:rPr>
          <w:rFonts w:ascii="Times New Roman" w:hAnsi="Times New Roman" w:cs="Times New Roman"/>
          <w:b/>
          <w:color w:val="000000" w:themeColor="text1"/>
          <w:sz w:val="28"/>
          <w:szCs w:val="28"/>
          <w:lang w:val="uk-UA"/>
        </w:rPr>
      </w:pPr>
    </w:p>
    <w:p w:rsidR="00675ED5" w:rsidRDefault="004A392D" w:rsidP="003C0C1D">
      <w:pPr>
        <w:spacing w:after="0" w:line="240" w:lineRule="auto"/>
        <w:ind w:firstLine="567"/>
        <w:jc w:val="center"/>
        <w:rPr>
          <w:rFonts w:ascii="Times New Roman" w:hAnsi="Times New Roman" w:cs="Times New Roman"/>
          <w:b/>
          <w:color w:val="000000" w:themeColor="text1"/>
          <w:sz w:val="28"/>
          <w:szCs w:val="28"/>
          <w:lang w:val="uk-UA"/>
        </w:rPr>
      </w:pPr>
      <w:r w:rsidRPr="004A392D">
        <w:rPr>
          <w:rFonts w:ascii="Times New Roman" w:hAnsi="Times New Roman" w:cs="Times New Roman"/>
          <w:b/>
          <w:noProof/>
          <w:color w:val="000000" w:themeColor="text1"/>
          <w:sz w:val="28"/>
          <w:szCs w:val="28"/>
        </w:rPr>
        <w:lastRenderedPageBreak/>
        <w:drawing>
          <wp:inline distT="0" distB="0" distL="0" distR="0">
            <wp:extent cx="6191250" cy="4643438"/>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6224704" cy="4668529"/>
                    </a:xfrm>
                    <a:prstGeom prst="rect">
                      <a:avLst/>
                    </a:prstGeom>
                  </pic:spPr>
                </pic:pic>
              </a:graphicData>
            </a:graphic>
          </wp:inline>
        </w:drawing>
      </w:r>
    </w:p>
    <w:p w:rsidR="00675ED5" w:rsidRDefault="00675ED5" w:rsidP="003C0C1D">
      <w:pPr>
        <w:spacing w:after="0" w:line="240" w:lineRule="auto"/>
        <w:ind w:firstLine="567"/>
        <w:jc w:val="center"/>
        <w:rPr>
          <w:rFonts w:ascii="Times New Roman" w:hAnsi="Times New Roman" w:cs="Times New Roman"/>
          <w:b/>
          <w:color w:val="000000" w:themeColor="text1"/>
          <w:sz w:val="28"/>
          <w:szCs w:val="28"/>
          <w:lang w:val="uk-UA"/>
        </w:rPr>
      </w:pPr>
    </w:p>
    <w:p w:rsidR="00675ED5" w:rsidRDefault="004A392D" w:rsidP="004A392D">
      <w:pPr>
        <w:spacing w:after="0" w:line="240" w:lineRule="auto"/>
        <w:ind w:firstLine="567"/>
        <w:jc w:val="center"/>
        <w:rPr>
          <w:rFonts w:ascii="Times New Roman" w:hAnsi="Times New Roman" w:cs="Times New Roman"/>
          <w:b/>
          <w:color w:val="000000" w:themeColor="text1"/>
          <w:sz w:val="28"/>
          <w:szCs w:val="28"/>
          <w:lang w:val="uk-UA"/>
        </w:rPr>
      </w:pPr>
      <w:r>
        <w:rPr>
          <w:rFonts w:ascii="Times New Roman" w:hAnsi="Times New Roman" w:cs="Times New Roman"/>
          <w:b/>
          <w:noProof/>
          <w:color w:val="000000" w:themeColor="text1"/>
          <w:sz w:val="28"/>
          <w:szCs w:val="28"/>
        </w:rPr>
        <w:drawing>
          <wp:inline distT="0" distB="0" distL="0" distR="0">
            <wp:extent cx="6190894" cy="2771775"/>
            <wp:effectExtent l="0" t="0" r="63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35006"/>
                    <a:stretch/>
                  </pic:blipFill>
                  <pic:spPr bwMode="auto">
                    <a:xfrm>
                      <a:off x="0" y="0"/>
                      <a:ext cx="6217001" cy="2783464"/>
                    </a:xfrm>
                    <a:prstGeom prst="rect">
                      <a:avLst/>
                    </a:prstGeom>
                    <a:noFill/>
                    <a:ln>
                      <a:noFill/>
                    </a:ln>
                    <a:extLst>
                      <a:ext uri="{53640926-AAD7-44D8-BBD7-CCE9431645EC}">
                        <a14:shadowObscured xmlns:a14="http://schemas.microsoft.com/office/drawing/2010/main"/>
                      </a:ext>
                    </a:extLst>
                  </pic:spPr>
                </pic:pic>
              </a:graphicData>
            </a:graphic>
          </wp:inline>
        </w:drawing>
      </w:r>
    </w:p>
    <w:p w:rsidR="00675ED5" w:rsidRDefault="00675ED5" w:rsidP="003C0C1D">
      <w:pPr>
        <w:spacing w:after="0" w:line="240" w:lineRule="auto"/>
        <w:ind w:firstLine="567"/>
        <w:jc w:val="center"/>
        <w:rPr>
          <w:rFonts w:ascii="Times New Roman" w:hAnsi="Times New Roman" w:cs="Times New Roman"/>
          <w:b/>
          <w:color w:val="000000" w:themeColor="text1"/>
          <w:sz w:val="28"/>
          <w:szCs w:val="28"/>
          <w:lang w:val="uk-UA"/>
        </w:rPr>
      </w:pPr>
    </w:p>
    <w:p w:rsidR="00D153E1" w:rsidRDefault="00D153E1" w:rsidP="003C0C1D">
      <w:pPr>
        <w:spacing w:after="0" w:line="240" w:lineRule="auto"/>
        <w:ind w:firstLine="567"/>
        <w:jc w:val="center"/>
        <w:rPr>
          <w:rFonts w:ascii="Times New Roman" w:hAnsi="Times New Roman" w:cs="Times New Roman"/>
          <w:b/>
          <w:color w:val="000000" w:themeColor="text1"/>
          <w:sz w:val="28"/>
          <w:szCs w:val="28"/>
          <w:lang w:val="uk-UA"/>
        </w:rPr>
      </w:pPr>
    </w:p>
    <w:p w:rsidR="00C72909" w:rsidRDefault="00C72909" w:rsidP="00C72909">
      <w:pPr>
        <w:spacing w:after="0"/>
        <w:ind w:right="-284" w:firstLine="709"/>
        <w:jc w:val="both"/>
        <w:rPr>
          <w:rFonts w:ascii="Times New Roman" w:hAnsi="Times New Roman" w:cs="Times New Roman"/>
          <w:sz w:val="28"/>
          <w:szCs w:val="28"/>
          <w:lang w:val="uk-UA"/>
        </w:rPr>
      </w:pPr>
      <w:r>
        <w:rPr>
          <w:rFonts w:ascii="Times New Roman" w:eastAsia="Times New Roman" w:hAnsi="Times New Roman" w:cs="Times New Roman"/>
          <w:b/>
          <w:sz w:val="28"/>
          <w:szCs w:val="28"/>
          <w:lang w:val="uk-UA"/>
        </w:rPr>
        <w:t>Ф</w:t>
      </w:r>
      <w:r w:rsidRPr="003D782D">
        <w:rPr>
          <w:rFonts w:ascii="Times New Roman" w:eastAsia="Times New Roman" w:hAnsi="Times New Roman" w:cs="Times New Roman"/>
          <w:b/>
          <w:sz w:val="28"/>
          <w:szCs w:val="28"/>
          <w:lang w:val="uk-UA"/>
        </w:rPr>
        <w:t>інансування галузі «Освіта»</w:t>
      </w:r>
      <w:r w:rsidR="00862B81">
        <w:rPr>
          <w:rFonts w:ascii="Times New Roman" w:eastAsia="Times New Roman" w:hAnsi="Times New Roman" w:cs="Times New Roman"/>
          <w:b/>
          <w:sz w:val="28"/>
          <w:szCs w:val="28"/>
          <w:lang w:val="uk-UA"/>
        </w:rPr>
        <w:t xml:space="preserve"> у 2023</w:t>
      </w:r>
      <w:r>
        <w:rPr>
          <w:rFonts w:ascii="Times New Roman" w:eastAsia="Times New Roman" w:hAnsi="Times New Roman" w:cs="Times New Roman"/>
          <w:b/>
          <w:sz w:val="28"/>
          <w:szCs w:val="28"/>
          <w:lang w:val="uk-UA"/>
        </w:rPr>
        <w:t xml:space="preserve"> році складало</w:t>
      </w:r>
      <w:r w:rsidRPr="003D782D">
        <w:rPr>
          <w:rFonts w:ascii="Times New Roman" w:eastAsia="Times New Roman" w:hAnsi="Times New Roman" w:cs="Times New Roman"/>
          <w:b/>
          <w:sz w:val="28"/>
          <w:szCs w:val="28"/>
          <w:lang w:val="uk-UA"/>
        </w:rPr>
        <w:t xml:space="preserve">  </w:t>
      </w:r>
      <w:r w:rsidR="00D00054">
        <w:rPr>
          <w:rFonts w:ascii="Times New Roman" w:eastAsia="Times New Roman" w:hAnsi="Times New Roman" w:cs="Times New Roman"/>
          <w:b/>
          <w:sz w:val="28"/>
          <w:szCs w:val="28"/>
          <w:lang w:val="uk-UA"/>
        </w:rPr>
        <w:t>123 402,9</w:t>
      </w:r>
      <w:r w:rsidRPr="003D782D">
        <w:rPr>
          <w:rFonts w:ascii="Times New Roman" w:eastAsia="Times New Roman" w:hAnsi="Times New Roman" w:cs="Times New Roman"/>
          <w:b/>
          <w:sz w:val="28"/>
          <w:szCs w:val="28"/>
          <w:lang w:val="uk-UA"/>
        </w:rPr>
        <w:t xml:space="preserve"> тис грн.</w:t>
      </w:r>
      <w:r w:rsidRPr="001B750D">
        <w:rPr>
          <w:rFonts w:ascii="Times New Roman" w:eastAsia="Times New Roman" w:hAnsi="Times New Roman" w:cs="Times New Roman"/>
          <w:sz w:val="28"/>
          <w:szCs w:val="28"/>
          <w:lang w:val="uk-UA"/>
        </w:rPr>
        <w:t xml:space="preserve">, в тому числі за рахунок </w:t>
      </w:r>
      <w:r w:rsidRPr="003D782D">
        <w:rPr>
          <w:rFonts w:ascii="Times New Roman" w:eastAsia="Times New Roman" w:hAnsi="Times New Roman" w:cs="Times New Roman"/>
          <w:b/>
          <w:sz w:val="28"/>
          <w:szCs w:val="28"/>
          <w:lang w:val="uk-UA"/>
        </w:rPr>
        <w:t xml:space="preserve">коштів  загального фонду </w:t>
      </w:r>
      <w:r w:rsidR="00862B81">
        <w:rPr>
          <w:rFonts w:ascii="Times New Roman" w:eastAsia="Times New Roman" w:hAnsi="Times New Roman" w:cs="Times New Roman"/>
          <w:b/>
          <w:sz w:val="28"/>
          <w:szCs w:val="28"/>
          <w:lang w:val="uk-UA"/>
        </w:rPr>
        <w:t>111 948,9</w:t>
      </w:r>
      <w:r>
        <w:rPr>
          <w:rFonts w:ascii="Times New Roman" w:eastAsia="Times New Roman" w:hAnsi="Times New Roman" w:cs="Times New Roman"/>
          <w:b/>
          <w:sz w:val="28"/>
          <w:szCs w:val="28"/>
          <w:lang w:val="uk-UA"/>
        </w:rPr>
        <w:t xml:space="preserve"> </w:t>
      </w:r>
      <w:r w:rsidRPr="003D782D">
        <w:rPr>
          <w:rFonts w:ascii="Times New Roman" w:eastAsia="Times New Roman" w:hAnsi="Times New Roman" w:cs="Times New Roman"/>
          <w:b/>
          <w:sz w:val="28"/>
          <w:szCs w:val="28"/>
          <w:lang w:val="uk-UA"/>
        </w:rPr>
        <w:t>тис. грн</w:t>
      </w:r>
      <w:r w:rsidR="00862B81">
        <w:rPr>
          <w:rFonts w:ascii="Times New Roman" w:eastAsia="Times New Roman" w:hAnsi="Times New Roman" w:cs="Times New Roman"/>
          <w:sz w:val="28"/>
          <w:szCs w:val="28"/>
          <w:lang w:val="uk-UA"/>
        </w:rPr>
        <w:t>., що на 1,8</w:t>
      </w:r>
      <w:r>
        <w:rPr>
          <w:rFonts w:ascii="Times New Roman" w:eastAsia="Times New Roman" w:hAnsi="Times New Roman" w:cs="Times New Roman"/>
          <w:sz w:val="28"/>
          <w:szCs w:val="28"/>
          <w:lang w:val="uk-UA"/>
        </w:rPr>
        <w:t>% (</w:t>
      </w:r>
      <w:r w:rsidR="00862B81">
        <w:rPr>
          <w:rFonts w:ascii="Times New Roman" w:eastAsia="Times New Roman" w:hAnsi="Times New Roman" w:cs="Times New Roman"/>
          <w:sz w:val="28"/>
          <w:szCs w:val="28"/>
          <w:lang w:val="uk-UA"/>
        </w:rPr>
        <w:t>1 991,6</w:t>
      </w:r>
      <w:r>
        <w:rPr>
          <w:rFonts w:ascii="Times New Roman" w:eastAsia="Times New Roman" w:hAnsi="Times New Roman" w:cs="Times New Roman"/>
          <w:sz w:val="28"/>
          <w:szCs w:val="28"/>
          <w:lang w:val="uk-UA"/>
        </w:rPr>
        <w:t xml:space="preserve"> тис. грн.) </w:t>
      </w:r>
      <w:r w:rsidR="00862B81">
        <w:rPr>
          <w:rFonts w:ascii="Times New Roman" w:eastAsia="Times New Roman" w:hAnsi="Times New Roman" w:cs="Times New Roman"/>
          <w:sz w:val="28"/>
          <w:szCs w:val="28"/>
          <w:lang w:val="uk-UA"/>
        </w:rPr>
        <w:t>більше в порівнянні з 2022</w:t>
      </w:r>
      <w:r>
        <w:rPr>
          <w:rFonts w:ascii="Times New Roman" w:eastAsia="Times New Roman" w:hAnsi="Times New Roman" w:cs="Times New Roman"/>
          <w:sz w:val="28"/>
          <w:szCs w:val="28"/>
          <w:lang w:val="uk-UA"/>
        </w:rPr>
        <w:t xml:space="preserve"> роком </w:t>
      </w:r>
      <w:r w:rsidRPr="003D782D">
        <w:rPr>
          <w:rFonts w:ascii="Times New Roman" w:eastAsia="Times New Roman" w:hAnsi="Times New Roman" w:cs="Times New Roman"/>
          <w:b/>
          <w:sz w:val="28"/>
          <w:szCs w:val="28"/>
          <w:lang w:val="uk-UA"/>
        </w:rPr>
        <w:t xml:space="preserve">та спеціального фонду – </w:t>
      </w:r>
      <w:r w:rsidR="003C101C">
        <w:rPr>
          <w:rFonts w:ascii="Times New Roman" w:eastAsia="Times New Roman" w:hAnsi="Times New Roman" w:cs="Times New Roman"/>
          <w:b/>
          <w:sz w:val="28"/>
          <w:szCs w:val="28"/>
          <w:lang w:val="uk-UA"/>
        </w:rPr>
        <w:t>11</w:t>
      </w:r>
      <w:r w:rsidR="00D00054">
        <w:rPr>
          <w:rFonts w:ascii="Times New Roman" w:eastAsia="Times New Roman" w:hAnsi="Times New Roman" w:cs="Times New Roman"/>
          <w:b/>
          <w:sz w:val="28"/>
          <w:szCs w:val="28"/>
          <w:lang w:val="uk-UA"/>
        </w:rPr>
        <w:t> 454,0</w:t>
      </w:r>
      <w:r w:rsidRPr="003D782D">
        <w:rPr>
          <w:rFonts w:ascii="Times New Roman" w:eastAsia="Times New Roman" w:hAnsi="Times New Roman" w:cs="Times New Roman"/>
          <w:b/>
          <w:sz w:val="28"/>
          <w:szCs w:val="28"/>
          <w:lang w:val="uk-UA"/>
        </w:rPr>
        <w:t xml:space="preserve"> тис. грн</w:t>
      </w:r>
      <w:r w:rsidRPr="001B750D">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що на </w:t>
      </w:r>
      <w:r w:rsidR="00D00054">
        <w:rPr>
          <w:rFonts w:ascii="Times New Roman" w:eastAsia="Times New Roman" w:hAnsi="Times New Roman" w:cs="Times New Roman"/>
          <w:sz w:val="28"/>
          <w:szCs w:val="28"/>
          <w:lang w:val="uk-UA"/>
        </w:rPr>
        <w:t>77,6</w:t>
      </w:r>
      <w:r>
        <w:rPr>
          <w:rFonts w:ascii="Times New Roman" w:eastAsia="Times New Roman" w:hAnsi="Times New Roman" w:cs="Times New Roman"/>
          <w:sz w:val="28"/>
          <w:szCs w:val="28"/>
          <w:lang w:val="uk-UA"/>
        </w:rPr>
        <w:t xml:space="preserve"> (</w:t>
      </w:r>
      <w:r w:rsidR="00D00054">
        <w:rPr>
          <w:rFonts w:ascii="Times New Roman" w:eastAsia="Times New Roman" w:hAnsi="Times New Roman" w:cs="Times New Roman"/>
          <w:sz w:val="28"/>
          <w:szCs w:val="28"/>
          <w:lang w:val="uk-UA"/>
        </w:rPr>
        <w:t>7 328,8 тис. грн.) більше</w:t>
      </w:r>
      <w:r>
        <w:rPr>
          <w:rFonts w:ascii="Times New Roman" w:eastAsia="Times New Roman" w:hAnsi="Times New Roman" w:cs="Times New Roman"/>
          <w:sz w:val="28"/>
          <w:szCs w:val="28"/>
          <w:lang w:val="uk-UA"/>
        </w:rPr>
        <w:t xml:space="preserve"> в порівнянні з 2021 роком. </w:t>
      </w:r>
      <w:r w:rsidRPr="001B750D">
        <w:rPr>
          <w:rFonts w:ascii="Times New Roman" w:eastAsia="Times New Roman" w:hAnsi="Times New Roman" w:cs="Times New Roman"/>
          <w:sz w:val="28"/>
          <w:szCs w:val="28"/>
          <w:lang w:val="uk-UA"/>
        </w:rPr>
        <w:t>Загальне виконання бюджетних п</w:t>
      </w:r>
      <w:r w:rsidR="00D00054">
        <w:rPr>
          <w:rFonts w:ascii="Times New Roman" w:eastAsia="Times New Roman" w:hAnsi="Times New Roman" w:cs="Times New Roman"/>
          <w:sz w:val="28"/>
          <w:szCs w:val="28"/>
          <w:lang w:val="uk-UA"/>
        </w:rPr>
        <w:t>рограм  в 2023 році складає 9</w:t>
      </w:r>
      <w:r w:rsidR="001A36AA">
        <w:rPr>
          <w:rFonts w:ascii="Times New Roman" w:eastAsia="Times New Roman" w:hAnsi="Times New Roman" w:cs="Times New Roman"/>
          <w:sz w:val="28"/>
          <w:szCs w:val="28"/>
          <w:lang w:val="uk-UA"/>
        </w:rPr>
        <w:t>5</w:t>
      </w:r>
      <w:r w:rsidR="00D00054">
        <w:rPr>
          <w:rFonts w:ascii="Times New Roman" w:eastAsia="Times New Roman" w:hAnsi="Times New Roman" w:cs="Times New Roman"/>
          <w:sz w:val="28"/>
          <w:szCs w:val="28"/>
          <w:lang w:val="uk-UA"/>
        </w:rPr>
        <w:t>,</w:t>
      </w:r>
      <w:r w:rsidR="001A36AA">
        <w:rPr>
          <w:rFonts w:ascii="Times New Roman" w:eastAsia="Times New Roman" w:hAnsi="Times New Roman" w:cs="Times New Roman"/>
          <w:sz w:val="28"/>
          <w:szCs w:val="28"/>
          <w:lang w:val="uk-UA"/>
        </w:rPr>
        <w:t>2</w:t>
      </w:r>
      <w:r w:rsidRPr="001B750D">
        <w:rPr>
          <w:rFonts w:ascii="Times New Roman" w:eastAsia="Times New Roman" w:hAnsi="Times New Roman" w:cs="Times New Roman"/>
          <w:sz w:val="28"/>
          <w:szCs w:val="28"/>
          <w:lang w:val="uk-UA"/>
        </w:rPr>
        <w:t>%.</w:t>
      </w:r>
      <w:r w:rsidRPr="00A637CB">
        <w:rPr>
          <w:rFonts w:ascii="Times New Roman" w:hAnsi="Times New Roman" w:cs="Times New Roman"/>
          <w:sz w:val="28"/>
          <w:szCs w:val="28"/>
          <w:lang w:val="uk-UA"/>
        </w:rPr>
        <w:t xml:space="preserve"> </w:t>
      </w:r>
    </w:p>
    <w:p w:rsidR="00C72909" w:rsidRPr="00C72909" w:rsidRDefault="00C72909" w:rsidP="00C72909">
      <w:pPr>
        <w:ind w:firstLine="567"/>
        <w:jc w:val="both"/>
        <w:rPr>
          <w:rFonts w:ascii="Times New Roman" w:hAnsi="Times New Roman" w:cs="Times New Roman"/>
          <w:color w:val="000000" w:themeColor="text1"/>
          <w:sz w:val="28"/>
          <w:szCs w:val="28"/>
          <w:lang w:val="uk-UA"/>
        </w:rPr>
      </w:pPr>
    </w:p>
    <w:p w:rsidR="00C72909" w:rsidRDefault="00C72909" w:rsidP="00C72909">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w:t>
      </w:r>
    </w:p>
    <w:p w:rsidR="00D153E1" w:rsidRPr="00C72909" w:rsidRDefault="00C72909" w:rsidP="00C72909">
      <w:pPr>
        <w:spacing w:after="0"/>
        <w:ind w:right="-284" w:firstLine="709"/>
        <w:jc w:val="both"/>
        <w:rPr>
          <w:rFonts w:ascii="Times New Roman" w:hAnsi="Times New Roman" w:cs="Times New Roman"/>
          <w:sz w:val="28"/>
          <w:szCs w:val="28"/>
        </w:rPr>
      </w:pPr>
      <w:r w:rsidRPr="00237A51">
        <w:rPr>
          <w:rFonts w:ascii="Times New Roman" w:hAnsi="Times New Roman" w:cs="Times New Roman"/>
          <w:sz w:val="28"/>
          <w:szCs w:val="28"/>
          <w:lang w:val="uk-UA"/>
        </w:rPr>
        <w:t xml:space="preserve">Галузь </w:t>
      </w:r>
      <w:r>
        <w:rPr>
          <w:rFonts w:ascii="Times New Roman" w:hAnsi="Times New Roman" w:cs="Times New Roman"/>
          <w:sz w:val="28"/>
          <w:szCs w:val="28"/>
          <w:lang w:val="uk-UA"/>
        </w:rPr>
        <w:t xml:space="preserve">«Освіта» </w:t>
      </w:r>
      <w:r w:rsidRPr="00237A51">
        <w:rPr>
          <w:rFonts w:ascii="Times New Roman" w:hAnsi="Times New Roman" w:cs="Times New Roman"/>
          <w:sz w:val="28"/>
          <w:szCs w:val="28"/>
          <w:lang w:val="uk-UA"/>
        </w:rPr>
        <w:t xml:space="preserve">фінансується як за рахунок доходів бюджету </w:t>
      </w:r>
      <w:r>
        <w:rPr>
          <w:rFonts w:ascii="Times New Roman" w:hAnsi="Times New Roman" w:cs="Times New Roman"/>
          <w:sz w:val="28"/>
          <w:szCs w:val="28"/>
          <w:lang w:val="uk-UA"/>
        </w:rPr>
        <w:t>Носівської</w:t>
      </w:r>
      <w:r w:rsidRPr="00237A51">
        <w:rPr>
          <w:rFonts w:ascii="Times New Roman" w:hAnsi="Times New Roman" w:cs="Times New Roman"/>
          <w:sz w:val="28"/>
          <w:szCs w:val="28"/>
          <w:lang w:val="uk-UA"/>
        </w:rPr>
        <w:t xml:space="preserve"> ТГ так і за рахунок різних субвенцій, основною з яких є освітня субвенція. </w:t>
      </w:r>
      <w:r>
        <w:rPr>
          <w:rFonts w:ascii="Times New Roman" w:hAnsi="Times New Roman" w:cs="Times New Roman"/>
          <w:sz w:val="28"/>
          <w:szCs w:val="28"/>
        </w:rPr>
        <w:t>У 20</w:t>
      </w:r>
      <w:r>
        <w:rPr>
          <w:rFonts w:ascii="Times New Roman" w:hAnsi="Times New Roman" w:cs="Times New Roman"/>
          <w:sz w:val="28"/>
          <w:szCs w:val="28"/>
          <w:lang w:val="uk-UA"/>
        </w:rPr>
        <w:t>2</w:t>
      </w:r>
      <w:r w:rsidR="00CA3B1D">
        <w:rPr>
          <w:rFonts w:ascii="Times New Roman" w:hAnsi="Times New Roman" w:cs="Times New Roman"/>
          <w:sz w:val="28"/>
          <w:szCs w:val="28"/>
          <w:lang w:val="uk-UA"/>
        </w:rPr>
        <w:t>3</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році вона склала </w:t>
      </w:r>
      <w:r w:rsidR="00442150">
        <w:rPr>
          <w:rFonts w:ascii="Times New Roman" w:hAnsi="Times New Roman" w:cs="Times New Roman"/>
          <w:sz w:val="28"/>
          <w:szCs w:val="28"/>
          <w:lang w:val="uk-UA"/>
        </w:rPr>
        <w:t>52 311,1</w:t>
      </w:r>
      <w:r w:rsidR="00CA3B1D">
        <w:rPr>
          <w:rFonts w:ascii="Times New Roman" w:hAnsi="Times New Roman" w:cs="Times New Roman"/>
          <w:sz w:val="28"/>
          <w:szCs w:val="28"/>
          <w:lang w:val="uk-UA"/>
        </w:rPr>
        <w:t xml:space="preserve"> </w:t>
      </w:r>
      <w:r>
        <w:rPr>
          <w:rFonts w:ascii="Times New Roman" w:hAnsi="Times New Roman" w:cs="Times New Roman"/>
          <w:sz w:val="28"/>
          <w:szCs w:val="28"/>
        </w:rPr>
        <w:t xml:space="preserve">тис. </w:t>
      </w:r>
      <w:r w:rsidRPr="002953D8">
        <w:rPr>
          <w:rFonts w:ascii="Times New Roman" w:hAnsi="Times New Roman" w:cs="Times New Roman"/>
          <w:sz w:val="28"/>
          <w:szCs w:val="28"/>
        </w:rPr>
        <w:t>гр</w:t>
      </w:r>
      <w:r>
        <w:rPr>
          <w:rFonts w:ascii="Times New Roman" w:hAnsi="Times New Roman" w:cs="Times New Roman"/>
          <w:sz w:val="28"/>
          <w:szCs w:val="28"/>
        </w:rPr>
        <w:t>н.</w:t>
      </w:r>
      <w:r>
        <w:rPr>
          <w:rFonts w:ascii="Times New Roman" w:hAnsi="Times New Roman" w:cs="Times New Roman"/>
          <w:sz w:val="28"/>
          <w:szCs w:val="28"/>
          <w:lang w:val="uk-UA"/>
        </w:rPr>
        <w:t xml:space="preserve"> </w:t>
      </w:r>
      <w:r w:rsidRPr="00E44DCB">
        <w:rPr>
          <w:rFonts w:ascii="Times New Roman" w:hAnsi="Times New Roman" w:cs="Times New Roman"/>
          <w:sz w:val="28"/>
          <w:szCs w:val="28"/>
        </w:rPr>
        <w:t>Крім того, заклади освіти отримують власні надходження, згідно статутної діяльності</w:t>
      </w:r>
      <w:r>
        <w:rPr>
          <w:rFonts w:ascii="Times New Roman" w:hAnsi="Times New Roman" w:cs="Times New Roman"/>
          <w:sz w:val="28"/>
          <w:szCs w:val="28"/>
        </w:rPr>
        <w:t>, які зараховуються до спеціального фонду бюджету.</w:t>
      </w:r>
    </w:p>
    <w:p w:rsidR="00C72909" w:rsidRPr="00CA3B1D" w:rsidRDefault="00C72909" w:rsidP="00CA3B1D">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Левову частину видатків займають</w:t>
      </w:r>
      <w:r w:rsidRPr="003C0C1D">
        <w:rPr>
          <w:rFonts w:ascii="Times New Roman" w:hAnsi="Times New Roman" w:cs="Times New Roman"/>
          <w:sz w:val="28"/>
          <w:szCs w:val="28"/>
          <w:lang w:val="uk-UA"/>
        </w:rPr>
        <w:t xml:space="preserve"> видатки на надання загальної середньої освіти </w:t>
      </w:r>
      <w:r>
        <w:rPr>
          <w:rFonts w:ascii="Times New Roman" w:hAnsi="Times New Roman" w:cs="Times New Roman"/>
          <w:sz w:val="28"/>
          <w:szCs w:val="28"/>
          <w:lang w:val="uk-UA"/>
        </w:rPr>
        <w:t>–</w:t>
      </w:r>
      <w:r w:rsidRPr="003C0C1D">
        <w:rPr>
          <w:rFonts w:ascii="Times New Roman" w:hAnsi="Times New Roman" w:cs="Times New Roman"/>
          <w:sz w:val="28"/>
          <w:szCs w:val="28"/>
          <w:lang w:val="uk-UA"/>
        </w:rPr>
        <w:t xml:space="preserve"> </w:t>
      </w:r>
      <w:r w:rsidR="00862B81">
        <w:rPr>
          <w:rFonts w:ascii="Times New Roman" w:hAnsi="Times New Roman" w:cs="Times New Roman"/>
          <w:sz w:val="28"/>
          <w:szCs w:val="28"/>
          <w:lang w:val="uk-UA"/>
        </w:rPr>
        <w:t>79,1</w:t>
      </w:r>
      <w:r>
        <w:rPr>
          <w:rFonts w:ascii="Times New Roman" w:hAnsi="Times New Roman" w:cs="Times New Roman"/>
          <w:sz w:val="28"/>
          <w:szCs w:val="28"/>
          <w:lang w:val="uk-UA"/>
        </w:rPr>
        <w:t>%</w:t>
      </w:r>
      <w:r w:rsidRPr="003C0C1D">
        <w:rPr>
          <w:rFonts w:ascii="Times New Roman" w:hAnsi="Times New Roman" w:cs="Times New Roman"/>
          <w:sz w:val="28"/>
          <w:szCs w:val="28"/>
          <w:lang w:val="uk-UA"/>
        </w:rPr>
        <w:t xml:space="preserve">, наступними найбільш вагомими є видатки на надання дошкільної освіти </w:t>
      </w:r>
      <w:r>
        <w:rPr>
          <w:rFonts w:ascii="Times New Roman" w:hAnsi="Times New Roman" w:cs="Times New Roman"/>
          <w:sz w:val="28"/>
          <w:szCs w:val="28"/>
          <w:lang w:val="uk-UA"/>
        </w:rPr>
        <w:t>–</w:t>
      </w:r>
      <w:r w:rsidRPr="003C0C1D">
        <w:rPr>
          <w:rFonts w:ascii="Times New Roman" w:hAnsi="Times New Roman" w:cs="Times New Roman"/>
          <w:sz w:val="28"/>
          <w:szCs w:val="28"/>
          <w:lang w:val="uk-UA"/>
        </w:rPr>
        <w:t xml:space="preserve"> </w:t>
      </w:r>
      <w:r w:rsidR="00862B81">
        <w:rPr>
          <w:rFonts w:ascii="Times New Roman" w:hAnsi="Times New Roman" w:cs="Times New Roman"/>
          <w:sz w:val="28"/>
          <w:szCs w:val="28"/>
          <w:lang w:val="uk-UA"/>
        </w:rPr>
        <w:t>9,51</w:t>
      </w:r>
      <w:r>
        <w:rPr>
          <w:rFonts w:ascii="Times New Roman" w:hAnsi="Times New Roman" w:cs="Times New Roman"/>
          <w:sz w:val="28"/>
          <w:szCs w:val="28"/>
          <w:lang w:val="uk-UA"/>
        </w:rPr>
        <w:t>%</w:t>
      </w:r>
      <w:r w:rsidRPr="003C0C1D">
        <w:rPr>
          <w:rFonts w:ascii="Times New Roman" w:hAnsi="Times New Roman" w:cs="Times New Roman"/>
          <w:sz w:val="28"/>
          <w:szCs w:val="28"/>
          <w:lang w:val="uk-UA"/>
        </w:rPr>
        <w:t xml:space="preserve">, решта </w:t>
      </w:r>
      <w:r w:rsidR="00862B81">
        <w:rPr>
          <w:rFonts w:ascii="Times New Roman" w:hAnsi="Times New Roman" w:cs="Times New Roman"/>
          <w:sz w:val="28"/>
          <w:szCs w:val="28"/>
          <w:lang w:val="uk-UA"/>
        </w:rPr>
        <w:t>11,39</w:t>
      </w:r>
      <w:r w:rsidRPr="003C0C1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3C0C1D">
        <w:rPr>
          <w:rFonts w:ascii="Times New Roman" w:hAnsi="Times New Roman" w:cs="Times New Roman"/>
          <w:sz w:val="28"/>
          <w:szCs w:val="28"/>
          <w:lang w:val="uk-UA"/>
        </w:rPr>
        <w:t>видатків спрямовується на фінансування 1</w:t>
      </w:r>
      <w:r w:rsidR="00862B81">
        <w:rPr>
          <w:rFonts w:ascii="Times New Roman" w:hAnsi="Times New Roman" w:cs="Times New Roman"/>
          <w:sz w:val="28"/>
          <w:szCs w:val="28"/>
          <w:lang w:val="uk-UA"/>
        </w:rPr>
        <w:t>3</w:t>
      </w:r>
      <w:r w:rsidRPr="003C0C1D">
        <w:rPr>
          <w:rFonts w:ascii="Times New Roman" w:hAnsi="Times New Roman" w:cs="Times New Roman"/>
          <w:sz w:val="28"/>
          <w:szCs w:val="28"/>
          <w:lang w:val="uk-UA"/>
        </w:rPr>
        <w:t xml:space="preserve"> програм.</w:t>
      </w:r>
      <w:r w:rsidRPr="00770611">
        <w:rPr>
          <w:rFonts w:ascii="Times New Roman" w:hAnsi="Times New Roman" w:cs="Times New Roman"/>
          <w:sz w:val="28"/>
          <w:szCs w:val="28"/>
          <w:lang w:val="uk-UA"/>
        </w:rPr>
        <w:t xml:space="preserve"> </w:t>
      </w:r>
    </w:p>
    <w:p w:rsidR="00C72909" w:rsidRDefault="00C72909" w:rsidP="00BD0F68">
      <w:pPr>
        <w:spacing w:after="0" w:line="240" w:lineRule="auto"/>
        <w:ind w:firstLine="567"/>
        <w:jc w:val="center"/>
        <w:rPr>
          <w:rFonts w:ascii="Times New Roman" w:hAnsi="Times New Roman" w:cs="Times New Roman"/>
          <w:b/>
          <w:color w:val="000000" w:themeColor="text1"/>
          <w:sz w:val="28"/>
          <w:szCs w:val="28"/>
          <w:lang w:val="uk-UA"/>
        </w:rPr>
      </w:pPr>
    </w:p>
    <w:p w:rsidR="00301D69" w:rsidRPr="00547309" w:rsidRDefault="00460EB6" w:rsidP="00BD0F68">
      <w:pPr>
        <w:spacing w:after="0" w:line="240" w:lineRule="auto"/>
        <w:ind w:firstLine="567"/>
        <w:jc w:val="center"/>
        <w:rPr>
          <w:rFonts w:ascii="Times New Roman" w:hAnsi="Times New Roman" w:cs="Times New Roman"/>
          <w:color w:val="000000" w:themeColor="text1"/>
          <w:sz w:val="28"/>
          <w:szCs w:val="28"/>
          <w:lang w:val="uk-UA"/>
        </w:rPr>
      </w:pPr>
      <w:r w:rsidRPr="00460EB6">
        <w:rPr>
          <w:rFonts w:ascii="Times New Roman" w:hAnsi="Times New Roman" w:cs="Times New Roman"/>
          <w:b/>
          <w:color w:val="000000" w:themeColor="text1"/>
          <w:sz w:val="28"/>
          <w:szCs w:val="28"/>
          <w:lang w:val="uk-UA"/>
        </w:rPr>
        <w:t>Структура видатків  бюджетних програм</w:t>
      </w:r>
      <w:r w:rsidR="00547309" w:rsidRPr="00547309">
        <w:rPr>
          <w:rFonts w:ascii="Times New Roman" w:hAnsi="Times New Roman" w:cs="Times New Roman"/>
          <w:b/>
          <w:color w:val="000000" w:themeColor="text1"/>
          <w:sz w:val="28"/>
          <w:szCs w:val="28"/>
        </w:rPr>
        <w:t xml:space="preserve"> </w:t>
      </w:r>
      <w:r w:rsidR="00547309">
        <w:rPr>
          <w:rFonts w:ascii="Times New Roman" w:hAnsi="Times New Roman" w:cs="Times New Roman"/>
          <w:b/>
          <w:color w:val="000000" w:themeColor="text1"/>
          <w:sz w:val="28"/>
          <w:szCs w:val="28"/>
          <w:lang w:val="uk-UA"/>
        </w:rPr>
        <w:t>за загальним фондом</w:t>
      </w:r>
    </w:p>
    <w:p w:rsidR="00BE1EE0" w:rsidRDefault="00BE1EE0" w:rsidP="003C0C1D">
      <w:pPr>
        <w:spacing w:after="0"/>
        <w:ind w:firstLine="567"/>
        <w:jc w:val="both"/>
        <w:rPr>
          <w:rFonts w:ascii="Times New Roman" w:hAnsi="Times New Roman" w:cs="Times New Roman"/>
          <w:noProof/>
          <w:color w:val="000000" w:themeColor="text1"/>
          <w:sz w:val="28"/>
          <w:szCs w:val="28"/>
        </w:rPr>
      </w:pPr>
    </w:p>
    <w:p w:rsidR="00BE1EE0" w:rsidRPr="00557090" w:rsidRDefault="00BE1EE0" w:rsidP="003C0C1D">
      <w:pPr>
        <w:spacing w:after="0"/>
        <w:ind w:firstLine="567"/>
        <w:jc w:val="both"/>
        <w:rPr>
          <w:rFonts w:ascii="Times New Roman" w:hAnsi="Times New Roman" w:cs="Times New Roman"/>
          <w:color w:val="000000" w:themeColor="text1"/>
          <w:sz w:val="28"/>
          <w:szCs w:val="28"/>
          <w:lang w:val="uk-UA"/>
        </w:rPr>
      </w:pPr>
      <w:r>
        <w:rPr>
          <w:rFonts w:ascii="Times New Roman" w:hAnsi="Times New Roman" w:cs="Times New Roman"/>
          <w:noProof/>
          <w:color w:val="000000" w:themeColor="text1"/>
          <w:sz w:val="28"/>
          <w:szCs w:val="28"/>
        </w:rPr>
        <w:drawing>
          <wp:inline distT="0" distB="0" distL="0" distR="0">
            <wp:extent cx="6324600" cy="6534150"/>
            <wp:effectExtent l="0" t="0" r="19050" b="1905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60EB6" w:rsidRDefault="00460EB6" w:rsidP="001B750D">
      <w:pPr>
        <w:widowControl w:val="0"/>
        <w:autoSpaceDE w:val="0"/>
        <w:autoSpaceDN w:val="0"/>
        <w:adjustRightInd w:val="0"/>
        <w:spacing w:after="0"/>
        <w:ind w:firstLine="540"/>
        <w:jc w:val="both"/>
        <w:rPr>
          <w:rFonts w:ascii="Times New Roman" w:eastAsia="Times New Roman" w:hAnsi="Times New Roman" w:cs="Times New Roman"/>
          <w:sz w:val="28"/>
          <w:szCs w:val="28"/>
          <w:lang w:val="uk-UA"/>
        </w:rPr>
      </w:pPr>
    </w:p>
    <w:p w:rsidR="001A36AA" w:rsidRDefault="001A36AA" w:rsidP="00C72909">
      <w:pPr>
        <w:widowControl w:val="0"/>
        <w:autoSpaceDE w:val="0"/>
        <w:autoSpaceDN w:val="0"/>
        <w:adjustRightInd w:val="0"/>
        <w:spacing w:after="0"/>
        <w:ind w:firstLine="567"/>
        <w:jc w:val="both"/>
        <w:rPr>
          <w:rFonts w:ascii="Times New Roman" w:eastAsia="Times New Roman" w:hAnsi="Times New Roman" w:cs="Times New Roman"/>
          <w:sz w:val="28"/>
          <w:szCs w:val="28"/>
          <w:lang w:val="uk-UA"/>
        </w:rPr>
      </w:pPr>
    </w:p>
    <w:p w:rsidR="001A36AA" w:rsidRDefault="001A36AA" w:rsidP="00C72909">
      <w:pPr>
        <w:widowControl w:val="0"/>
        <w:autoSpaceDE w:val="0"/>
        <w:autoSpaceDN w:val="0"/>
        <w:adjustRightInd w:val="0"/>
        <w:spacing w:after="0"/>
        <w:ind w:firstLine="567"/>
        <w:jc w:val="both"/>
        <w:rPr>
          <w:rFonts w:ascii="Times New Roman" w:eastAsia="Times New Roman" w:hAnsi="Times New Roman" w:cs="Times New Roman"/>
          <w:sz w:val="28"/>
          <w:szCs w:val="28"/>
          <w:lang w:val="uk-UA"/>
        </w:rPr>
      </w:pPr>
    </w:p>
    <w:p w:rsidR="00C72909" w:rsidRPr="00E147DF" w:rsidRDefault="00C72909" w:rsidP="00C72909">
      <w:pPr>
        <w:widowControl w:val="0"/>
        <w:autoSpaceDE w:val="0"/>
        <w:autoSpaceDN w:val="0"/>
        <w:adjustRightInd w:val="0"/>
        <w:spacing w:after="0"/>
        <w:ind w:firstLine="567"/>
        <w:jc w:val="both"/>
        <w:rPr>
          <w:rFonts w:ascii="Times New Roman" w:eastAsia="Times New Roman" w:hAnsi="Times New Roman" w:cs="Times New Roman"/>
          <w:b/>
          <w:sz w:val="28"/>
          <w:szCs w:val="28"/>
          <w:lang w:val="uk-UA"/>
        </w:rPr>
      </w:pPr>
      <w:r w:rsidRPr="004306F9">
        <w:rPr>
          <w:rFonts w:ascii="Times New Roman" w:eastAsia="Times New Roman" w:hAnsi="Times New Roman" w:cs="Times New Roman"/>
          <w:sz w:val="28"/>
          <w:szCs w:val="28"/>
          <w:lang w:val="uk-UA"/>
        </w:rPr>
        <w:lastRenderedPageBreak/>
        <w:t xml:space="preserve">Відділом освіти, сім’ї, молоді та спорту Носівської міської ради було здійснено оцінку ефективності за усіма бюджетними програмами у межах встановлених йому </w:t>
      </w:r>
      <w:r w:rsidRPr="00E147DF">
        <w:rPr>
          <w:rFonts w:ascii="Times New Roman" w:eastAsia="Times New Roman" w:hAnsi="Times New Roman" w:cs="Times New Roman"/>
          <w:sz w:val="28"/>
          <w:szCs w:val="28"/>
          <w:lang w:val="uk-UA"/>
        </w:rPr>
        <w:t>бюджетних призначень</w:t>
      </w:r>
      <w:r w:rsidRPr="00E147DF">
        <w:rPr>
          <w:rFonts w:ascii="Times New Roman" w:eastAsia="Times New Roman" w:hAnsi="Times New Roman" w:cs="Times New Roman"/>
          <w:b/>
          <w:sz w:val="28"/>
          <w:szCs w:val="28"/>
          <w:lang w:val="uk-UA"/>
        </w:rPr>
        <w:t xml:space="preserve">. </w:t>
      </w:r>
    </w:p>
    <w:p w:rsidR="00C72909" w:rsidRPr="00A637CB" w:rsidRDefault="00C72909" w:rsidP="00C72909">
      <w:pPr>
        <w:ind w:firstLine="567"/>
        <w:rPr>
          <w:rFonts w:ascii="Times New Roman" w:hAnsi="Times New Roman" w:cs="Times New Roman"/>
          <w:sz w:val="28"/>
        </w:rPr>
      </w:pPr>
      <w:r w:rsidRPr="00A637CB">
        <w:rPr>
          <w:rFonts w:ascii="Times New Roman" w:hAnsi="Times New Roman" w:cs="Times New Roman"/>
          <w:sz w:val="28"/>
        </w:rPr>
        <w:t>Оцінка ефективності бюджетних програм здійснюється шляхом аналізу для досягнення поставлених цілей:</w:t>
      </w:r>
    </w:p>
    <w:p w:rsidR="00C72909" w:rsidRPr="006A7FC5" w:rsidRDefault="00C72909" w:rsidP="00C72909">
      <w:pPr>
        <w:spacing w:after="0"/>
        <w:ind w:left="567" w:right="-284"/>
        <w:jc w:val="both"/>
        <w:rPr>
          <w:rFonts w:ascii="Times New Roman" w:hAnsi="Times New Roman" w:cs="Times New Roman"/>
          <w:sz w:val="28"/>
          <w:szCs w:val="28"/>
        </w:rPr>
      </w:pPr>
      <w:r w:rsidRPr="006A7FC5">
        <w:rPr>
          <w:rFonts w:ascii="Times New Roman" w:hAnsi="Times New Roman" w:cs="Times New Roman"/>
          <w:sz w:val="28"/>
          <w:szCs w:val="28"/>
        </w:rPr>
        <w:t>- керівництво та управління у сфері освіти;</w:t>
      </w:r>
    </w:p>
    <w:p w:rsidR="00C72909" w:rsidRDefault="00C72909" w:rsidP="00C72909">
      <w:pPr>
        <w:spacing w:after="0"/>
        <w:ind w:left="567" w:right="-284"/>
        <w:jc w:val="both"/>
        <w:rPr>
          <w:rFonts w:ascii="Times New Roman" w:hAnsi="Times New Roman" w:cs="Times New Roman"/>
          <w:sz w:val="28"/>
          <w:szCs w:val="28"/>
          <w:lang w:val="uk-UA"/>
        </w:rPr>
      </w:pPr>
      <w:r w:rsidRPr="00680769">
        <w:rPr>
          <w:rFonts w:ascii="Times New Roman" w:hAnsi="Times New Roman" w:cs="Times New Roman"/>
          <w:sz w:val="28"/>
          <w:szCs w:val="28"/>
        </w:rPr>
        <w:t xml:space="preserve">- забезпечення доступності та безоплатності дошкільної освіти в державних та комунальних </w:t>
      </w:r>
      <w:r>
        <w:rPr>
          <w:rFonts w:ascii="Times New Roman" w:hAnsi="Times New Roman" w:cs="Times New Roman"/>
          <w:sz w:val="28"/>
          <w:szCs w:val="28"/>
        </w:rPr>
        <w:t>дошкільних навчальних закладах в</w:t>
      </w:r>
      <w:r w:rsidRPr="00680769">
        <w:rPr>
          <w:rFonts w:ascii="Times New Roman" w:hAnsi="Times New Roman" w:cs="Times New Roman"/>
          <w:sz w:val="28"/>
          <w:szCs w:val="28"/>
        </w:rPr>
        <w:t xml:space="preserve"> межах державних вимог до змісту, рівня й обсягу дошкільної освіти</w:t>
      </w:r>
      <w:r>
        <w:rPr>
          <w:rFonts w:ascii="Times New Roman" w:hAnsi="Times New Roman" w:cs="Times New Roman"/>
          <w:sz w:val="28"/>
          <w:szCs w:val="28"/>
          <w:lang w:val="uk-UA"/>
        </w:rPr>
        <w:t>;</w:t>
      </w:r>
    </w:p>
    <w:p w:rsidR="00C72909" w:rsidRDefault="00C72909" w:rsidP="00C72909">
      <w:pPr>
        <w:spacing w:after="0"/>
        <w:ind w:left="567" w:right="-284"/>
        <w:jc w:val="both"/>
        <w:rPr>
          <w:rFonts w:ascii="Times New Roman" w:hAnsi="Times New Roman" w:cs="Times New Roman"/>
          <w:sz w:val="28"/>
          <w:szCs w:val="28"/>
          <w:lang w:val="uk-UA"/>
        </w:rPr>
      </w:pPr>
      <w:r>
        <w:rPr>
          <w:rFonts w:ascii="Times New Roman" w:hAnsi="Times New Roman" w:cs="Times New Roman"/>
          <w:sz w:val="28"/>
          <w:szCs w:val="28"/>
          <w:lang w:val="uk-UA"/>
        </w:rPr>
        <w:t>- реалізація державної політики, спрямована на забезпечення сталого розвитку загальної середньої освіти;</w:t>
      </w:r>
    </w:p>
    <w:p w:rsidR="00C72909" w:rsidRDefault="00C72909" w:rsidP="00C72909">
      <w:pPr>
        <w:spacing w:after="0"/>
        <w:ind w:left="567" w:right="-284"/>
        <w:jc w:val="both"/>
        <w:rPr>
          <w:rFonts w:ascii="Times New Roman" w:hAnsi="Times New Roman" w:cs="Times New Roman"/>
          <w:sz w:val="28"/>
          <w:szCs w:val="28"/>
          <w:lang w:val="uk-UA"/>
        </w:rPr>
      </w:pPr>
      <w:r>
        <w:rPr>
          <w:rFonts w:ascii="Times New Roman" w:hAnsi="Times New Roman" w:cs="Times New Roman"/>
          <w:sz w:val="28"/>
          <w:szCs w:val="28"/>
          <w:lang w:val="uk-UA"/>
        </w:rPr>
        <w:t>- створення умов для здобуття вихованцями, учнями і слухачами позашкільної освіти;</w:t>
      </w:r>
    </w:p>
    <w:p w:rsidR="00C72909" w:rsidRDefault="00C72909" w:rsidP="00C72909">
      <w:pPr>
        <w:spacing w:after="0"/>
        <w:ind w:left="567" w:right="-284"/>
        <w:jc w:val="both"/>
        <w:rPr>
          <w:rFonts w:ascii="Times New Roman" w:hAnsi="Times New Roman" w:cs="Times New Roman"/>
          <w:sz w:val="28"/>
          <w:szCs w:val="28"/>
          <w:lang w:val="uk-UA"/>
        </w:rPr>
      </w:pPr>
      <w:r>
        <w:rPr>
          <w:rFonts w:ascii="Times New Roman" w:hAnsi="Times New Roman" w:cs="Times New Roman"/>
          <w:sz w:val="28"/>
          <w:szCs w:val="28"/>
          <w:lang w:val="uk-UA"/>
        </w:rPr>
        <w:t>- забезпечення належної методичної роботи в закладах освіти;</w:t>
      </w:r>
    </w:p>
    <w:p w:rsidR="00C72909" w:rsidRDefault="00C72909" w:rsidP="00C72909">
      <w:pPr>
        <w:spacing w:after="0"/>
        <w:ind w:left="567" w:right="-284"/>
        <w:jc w:val="both"/>
        <w:rPr>
          <w:rFonts w:ascii="Times New Roman" w:hAnsi="Times New Roman" w:cs="Times New Roman"/>
          <w:sz w:val="28"/>
          <w:szCs w:val="28"/>
          <w:lang w:val="uk-UA"/>
        </w:rPr>
      </w:pPr>
      <w:r>
        <w:rPr>
          <w:rFonts w:ascii="Times New Roman" w:hAnsi="Times New Roman" w:cs="Times New Roman"/>
          <w:sz w:val="28"/>
          <w:szCs w:val="28"/>
          <w:lang w:val="uk-UA"/>
        </w:rPr>
        <w:t>- забезпечення надання якісних освітніх послуг та створення належних умов для діяльності закладів у сфері освіти;</w:t>
      </w:r>
    </w:p>
    <w:p w:rsidR="00C72909" w:rsidRDefault="00C72909" w:rsidP="00C72909">
      <w:pPr>
        <w:spacing w:after="0"/>
        <w:ind w:left="567" w:right="-284"/>
        <w:jc w:val="both"/>
        <w:rPr>
          <w:rFonts w:ascii="Times New Roman" w:hAnsi="Times New Roman" w:cs="Times New Roman"/>
          <w:sz w:val="28"/>
          <w:szCs w:val="28"/>
          <w:lang w:val="uk-UA"/>
        </w:rPr>
      </w:pPr>
      <w:r>
        <w:rPr>
          <w:rFonts w:ascii="Times New Roman" w:hAnsi="Times New Roman" w:cs="Times New Roman"/>
          <w:sz w:val="28"/>
          <w:szCs w:val="28"/>
          <w:lang w:val="uk-UA"/>
        </w:rPr>
        <w:t>- забезпечення реалізації інших освітніх послуг;</w:t>
      </w:r>
    </w:p>
    <w:p w:rsidR="00C72909" w:rsidRDefault="00C72909" w:rsidP="00C72909">
      <w:pPr>
        <w:spacing w:after="0"/>
        <w:ind w:left="567" w:right="-284"/>
        <w:jc w:val="both"/>
        <w:rPr>
          <w:rFonts w:ascii="Times New Roman" w:hAnsi="Times New Roman" w:cs="Times New Roman"/>
          <w:sz w:val="28"/>
          <w:szCs w:val="28"/>
          <w:lang w:val="uk-UA"/>
        </w:rPr>
      </w:pPr>
      <w:r>
        <w:rPr>
          <w:rFonts w:ascii="Times New Roman" w:hAnsi="Times New Roman" w:cs="Times New Roman"/>
          <w:sz w:val="28"/>
          <w:szCs w:val="28"/>
          <w:lang w:val="uk-UA"/>
        </w:rPr>
        <w:t>- забезпечення права дітей з особливими освітніми потребами на здобуття дошкільної та загальної середньої освіти;</w:t>
      </w:r>
    </w:p>
    <w:p w:rsidR="00C72909" w:rsidRDefault="00C72909" w:rsidP="00C72909">
      <w:pPr>
        <w:spacing w:after="0"/>
        <w:ind w:left="567" w:right="-284"/>
        <w:jc w:val="both"/>
        <w:rPr>
          <w:rFonts w:ascii="Times New Roman" w:hAnsi="Times New Roman" w:cs="Times New Roman"/>
          <w:sz w:val="28"/>
          <w:szCs w:val="28"/>
          <w:lang w:val="uk-UA"/>
        </w:rPr>
      </w:pPr>
      <w:r>
        <w:rPr>
          <w:rFonts w:ascii="Times New Roman" w:hAnsi="Times New Roman" w:cs="Times New Roman"/>
          <w:sz w:val="28"/>
          <w:szCs w:val="28"/>
          <w:lang w:val="uk-UA"/>
        </w:rPr>
        <w:t>- проведення корекційно-розвиткових занять дітям з особливими освітніми потребами та придбання спеціальних засобів корекції психофізичного розвитку;</w:t>
      </w:r>
    </w:p>
    <w:p w:rsidR="00C72909" w:rsidRDefault="00C72909" w:rsidP="00C72909">
      <w:pPr>
        <w:spacing w:after="0"/>
        <w:ind w:left="567" w:right="-284"/>
        <w:jc w:val="both"/>
        <w:rPr>
          <w:rFonts w:ascii="Times New Roman" w:hAnsi="Times New Roman" w:cs="Times New Roman"/>
          <w:sz w:val="28"/>
          <w:szCs w:val="28"/>
          <w:lang w:val="uk-UA"/>
        </w:rPr>
      </w:pPr>
      <w:r>
        <w:rPr>
          <w:rFonts w:ascii="Times New Roman" w:hAnsi="Times New Roman" w:cs="Times New Roman"/>
          <w:sz w:val="28"/>
          <w:szCs w:val="28"/>
          <w:lang w:val="uk-UA"/>
        </w:rPr>
        <w:t>- забезпечення взаємозв’язку між дитячо-юнацьким спортом вищих досягнень шляхом відбору обдарованих осіб та визначення спеціалізації юних спортсменів, які мають високий рівень підготовленості для переходу до системи резервного спорту;</w:t>
      </w:r>
    </w:p>
    <w:p w:rsidR="00C72909" w:rsidRPr="00C212E0" w:rsidRDefault="00C72909" w:rsidP="00C72909">
      <w:pPr>
        <w:spacing w:after="0"/>
        <w:ind w:left="567" w:right="-284"/>
        <w:jc w:val="both"/>
        <w:rPr>
          <w:rFonts w:ascii="Times New Roman" w:hAnsi="Times New Roman" w:cs="Times New Roman"/>
          <w:sz w:val="28"/>
          <w:szCs w:val="28"/>
          <w:lang w:val="uk-UA"/>
        </w:rPr>
      </w:pPr>
      <w:r>
        <w:rPr>
          <w:rFonts w:ascii="Times New Roman" w:hAnsi="Times New Roman" w:cs="Times New Roman"/>
          <w:sz w:val="28"/>
          <w:szCs w:val="28"/>
          <w:lang w:val="uk-UA"/>
        </w:rPr>
        <w:t>- реалізація державної політики у сфері розвитку фізичної культури і спорту.</w:t>
      </w:r>
    </w:p>
    <w:p w:rsidR="003C0C1D" w:rsidRPr="003C0C1D" w:rsidRDefault="00C72909" w:rsidP="0069359D">
      <w:pPr>
        <w:spacing w:after="0"/>
        <w:ind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Кожна бюджетна програма включає показники, що характеризують обсяг використання бюджетних коштів на відповідний період, саме ці показники забезпечують досягнення цілей державної політики.</w:t>
      </w:r>
    </w:p>
    <w:p w:rsidR="007D5311" w:rsidRDefault="005F2F08" w:rsidP="0069359D">
      <w:pPr>
        <w:widowControl w:val="0"/>
        <w:autoSpaceDE w:val="0"/>
        <w:autoSpaceDN w:val="0"/>
        <w:adjustRightInd w:val="0"/>
        <w:spacing w:after="0"/>
        <w:ind w:firstLine="540"/>
        <w:jc w:val="both"/>
        <w:rPr>
          <w:rFonts w:ascii="Times New Roman" w:eastAsia="Times New Roman" w:hAnsi="Times New Roman" w:cs="Times New Roman"/>
          <w:sz w:val="28"/>
          <w:szCs w:val="28"/>
          <w:lang w:val="uk-UA"/>
        </w:rPr>
      </w:pPr>
      <w:r w:rsidRPr="00430385">
        <w:rPr>
          <w:rFonts w:ascii="Times New Roman" w:eastAsia="Times New Roman" w:hAnsi="Times New Roman" w:cs="Times New Roman"/>
          <w:b/>
          <w:sz w:val="28"/>
          <w:szCs w:val="28"/>
          <w:lang w:val="uk-UA"/>
        </w:rPr>
        <w:t>Н</w:t>
      </w:r>
      <w:r w:rsidR="00AE7B2D" w:rsidRPr="00430385">
        <w:rPr>
          <w:rFonts w:ascii="Times New Roman" w:eastAsia="Times New Roman" w:hAnsi="Times New Roman" w:cs="Times New Roman"/>
          <w:b/>
          <w:sz w:val="28"/>
          <w:szCs w:val="28"/>
          <w:lang w:val="uk-UA"/>
        </w:rPr>
        <w:t>а виконання бюджетн</w:t>
      </w:r>
      <w:r w:rsidRPr="00430385">
        <w:rPr>
          <w:rFonts w:ascii="Times New Roman" w:eastAsia="Times New Roman" w:hAnsi="Times New Roman" w:cs="Times New Roman"/>
          <w:b/>
          <w:sz w:val="28"/>
          <w:szCs w:val="28"/>
          <w:lang w:val="uk-UA"/>
        </w:rPr>
        <w:t>ої</w:t>
      </w:r>
      <w:r w:rsidR="00AE7B2D" w:rsidRPr="00430385">
        <w:rPr>
          <w:rFonts w:ascii="Times New Roman" w:eastAsia="Times New Roman" w:hAnsi="Times New Roman" w:cs="Times New Roman"/>
          <w:b/>
          <w:sz w:val="28"/>
          <w:szCs w:val="28"/>
          <w:lang w:val="uk-UA"/>
        </w:rPr>
        <w:t xml:space="preserve"> програм</w:t>
      </w:r>
      <w:r w:rsidRPr="00430385">
        <w:rPr>
          <w:rFonts w:ascii="Times New Roman" w:eastAsia="Times New Roman" w:hAnsi="Times New Roman" w:cs="Times New Roman"/>
          <w:b/>
          <w:sz w:val="28"/>
          <w:szCs w:val="28"/>
          <w:lang w:val="uk-UA"/>
        </w:rPr>
        <w:t>и</w:t>
      </w:r>
      <w:r w:rsidR="006A7FC5" w:rsidRPr="00430385">
        <w:rPr>
          <w:rFonts w:ascii="Times New Roman" w:eastAsia="Times New Roman" w:hAnsi="Times New Roman" w:cs="Times New Roman"/>
          <w:b/>
          <w:sz w:val="28"/>
          <w:szCs w:val="28"/>
          <w:lang w:val="uk-UA"/>
        </w:rPr>
        <w:t xml:space="preserve"> за КПКВК</w:t>
      </w:r>
      <w:r w:rsidR="00AE7B2D" w:rsidRPr="00430385">
        <w:rPr>
          <w:rFonts w:ascii="Times New Roman" w:eastAsia="Times New Roman" w:hAnsi="Times New Roman" w:cs="Times New Roman"/>
          <w:b/>
          <w:sz w:val="28"/>
          <w:szCs w:val="28"/>
          <w:lang w:val="uk-UA"/>
        </w:rPr>
        <w:t xml:space="preserve"> 0610160</w:t>
      </w:r>
      <w:r w:rsidR="00AE7B2D" w:rsidRPr="001B750D">
        <w:rPr>
          <w:rFonts w:ascii="Times New Roman" w:eastAsia="Times New Roman" w:hAnsi="Times New Roman" w:cs="Times New Roman"/>
          <w:sz w:val="28"/>
          <w:szCs w:val="28"/>
          <w:lang w:val="uk-UA"/>
        </w:rPr>
        <w:t xml:space="preserve"> «Керівництво і управління у відповідній сфері у містах (місті Києві), селищах, селах, об’єднаних територіальних громадах» заплановані кошти в сумі </w:t>
      </w:r>
      <w:r w:rsidR="00D76B9C">
        <w:rPr>
          <w:rFonts w:ascii="Times New Roman" w:eastAsia="Times New Roman" w:hAnsi="Times New Roman" w:cs="Times New Roman"/>
          <w:sz w:val="28"/>
          <w:szCs w:val="28"/>
          <w:lang w:val="uk-UA"/>
        </w:rPr>
        <w:t xml:space="preserve"> 1 137,5</w:t>
      </w:r>
      <w:r w:rsidR="007F0F62">
        <w:rPr>
          <w:rFonts w:ascii="Times New Roman" w:eastAsia="Times New Roman" w:hAnsi="Times New Roman" w:cs="Times New Roman"/>
          <w:sz w:val="28"/>
          <w:szCs w:val="28"/>
          <w:lang w:val="uk-UA"/>
        </w:rPr>
        <w:t xml:space="preserve"> </w:t>
      </w:r>
      <w:r w:rsidR="00AE7B2D" w:rsidRPr="001B750D">
        <w:rPr>
          <w:rFonts w:ascii="Times New Roman" w:eastAsia="Times New Roman" w:hAnsi="Times New Roman" w:cs="Times New Roman"/>
          <w:sz w:val="28"/>
          <w:szCs w:val="28"/>
          <w:lang w:val="uk-UA"/>
        </w:rPr>
        <w:t xml:space="preserve">тис. грн, касові видатки складають </w:t>
      </w:r>
      <w:r w:rsidR="00D76B9C">
        <w:rPr>
          <w:rFonts w:ascii="Times New Roman" w:eastAsia="Times New Roman" w:hAnsi="Times New Roman" w:cs="Times New Roman"/>
          <w:sz w:val="28"/>
          <w:szCs w:val="28"/>
          <w:lang w:val="uk-UA"/>
        </w:rPr>
        <w:t>1 120,1</w:t>
      </w:r>
      <w:r w:rsidR="00AE7B2D" w:rsidRPr="001B750D">
        <w:rPr>
          <w:rFonts w:ascii="Times New Roman" w:eastAsia="Times New Roman" w:hAnsi="Times New Roman" w:cs="Times New Roman"/>
          <w:sz w:val="28"/>
          <w:szCs w:val="28"/>
          <w:lang w:val="uk-UA"/>
        </w:rPr>
        <w:t xml:space="preserve"> грн. (</w:t>
      </w:r>
      <w:r w:rsidR="00D76B9C">
        <w:rPr>
          <w:rFonts w:ascii="Times New Roman" w:eastAsia="Times New Roman" w:hAnsi="Times New Roman" w:cs="Times New Roman"/>
          <w:sz w:val="28"/>
          <w:szCs w:val="28"/>
          <w:lang w:val="uk-UA"/>
        </w:rPr>
        <w:t>98,47</w:t>
      </w:r>
      <w:r w:rsidR="00AE7B2D" w:rsidRPr="001B750D">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Покладені на керівництво відділу освіти, сім’ї, молоді та спорту повноваження виконані в повному обсязі.</w:t>
      </w:r>
    </w:p>
    <w:p w:rsidR="00AD435C" w:rsidRDefault="00AD435C" w:rsidP="009B5157">
      <w:pPr>
        <w:spacing w:after="0"/>
        <w:ind w:firstLine="851"/>
        <w:jc w:val="both"/>
        <w:rPr>
          <w:rFonts w:ascii="Times New Roman" w:eastAsia="Times New Roman" w:hAnsi="Times New Roman" w:cs="Times New Roman"/>
          <w:sz w:val="28"/>
          <w:szCs w:val="28"/>
          <w:lang w:val="uk-UA"/>
        </w:rPr>
      </w:pPr>
      <w:r w:rsidRPr="000B13A8">
        <w:rPr>
          <w:rFonts w:ascii="Times New Roman" w:eastAsia="Times New Roman" w:hAnsi="Times New Roman" w:cs="Times New Roman"/>
          <w:sz w:val="28"/>
          <w:szCs w:val="28"/>
          <w:lang w:val="uk-UA"/>
        </w:rPr>
        <w:t>Упродовж 202</w:t>
      </w:r>
      <w:r w:rsidR="001A36AA">
        <w:rPr>
          <w:rFonts w:ascii="Times New Roman" w:eastAsia="Times New Roman" w:hAnsi="Times New Roman" w:cs="Times New Roman"/>
          <w:sz w:val="28"/>
          <w:szCs w:val="28"/>
          <w:lang w:val="uk-UA"/>
        </w:rPr>
        <w:t>3</w:t>
      </w:r>
      <w:r w:rsidRPr="000B13A8">
        <w:rPr>
          <w:rFonts w:ascii="Times New Roman" w:eastAsia="Times New Roman" w:hAnsi="Times New Roman" w:cs="Times New Roman"/>
          <w:sz w:val="28"/>
          <w:szCs w:val="28"/>
          <w:lang w:val="uk-UA"/>
        </w:rPr>
        <w:t xml:space="preserve"> року</w:t>
      </w:r>
      <w:r w:rsidR="001A36AA">
        <w:rPr>
          <w:rFonts w:ascii="Times New Roman" w:eastAsia="Times New Roman" w:hAnsi="Times New Roman" w:cs="Times New Roman"/>
          <w:sz w:val="28"/>
          <w:szCs w:val="28"/>
          <w:lang w:val="uk-UA"/>
        </w:rPr>
        <w:t xml:space="preserve"> Відділом освіти, сім’ї, молоді та спорту</w:t>
      </w:r>
      <w:r w:rsidRPr="000B13A8">
        <w:rPr>
          <w:rFonts w:ascii="Times New Roman" w:eastAsia="Times New Roman" w:hAnsi="Times New Roman" w:cs="Times New Roman"/>
          <w:sz w:val="28"/>
          <w:szCs w:val="28"/>
          <w:lang w:val="uk-UA"/>
        </w:rPr>
        <w:t xml:space="preserve"> проведено 10</w:t>
      </w:r>
      <w:r w:rsidRPr="000B13A8">
        <w:rPr>
          <w:rFonts w:ascii="Times New Roman" w:eastAsia="Times New Roman" w:hAnsi="Times New Roman" w:cs="Times New Roman"/>
          <w:b/>
          <w:sz w:val="28"/>
          <w:szCs w:val="28"/>
          <w:lang w:val="uk-UA"/>
        </w:rPr>
        <w:t xml:space="preserve"> </w:t>
      </w:r>
      <w:r w:rsidRPr="000B13A8">
        <w:rPr>
          <w:rFonts w:ascii="Times New Roman" w:eastAsia="Times New Roman" w:hAnsi="Times New Roman" w:cs="Times New Roman"/>
          <w:bCs/>
          <w:sz w:val="28"/>
          <w:szCs w:val="28"/>
          <w:lang w:val="uk-UA"/>
        </w:rPr>
        <w:t>нарад  для керівників закладів освіти</w:t>
      </w:r>
      <w:r w:rsidRPr="000B13A8">
        <w:rPr>
          <w:rFonts w:ascii="Times New Roman" w:eastAsia="Times New Roman" w:hAnsi="Times New Roman" w:cs="Times New Roman"/>
          <w:sz w:val="28"/>
          <w:szCs w:val="28"/>
          <w:lang w:val="uk-UA"/>
        </w:rPr>
        <w:t>, на яких проаналізовано 96 питань щодо провадження освітньої діяльності.</w:t>
      </w:r>
      <w:r w:rsidR="009B5157">
        <w:rPr>
          <w:rFonts w:ascii="Times New Roman" w:eastAsia="Times New Roman" w:hAnsi="Times New Roman" w:cs="Times New Roman"/>
          <w:sz w:val="28"/>
          <w:szCs w:val="28"/>
          <w:lang w:val="uk-UA"/>
        </w:rPr>
        <w:t xml:space="preserve"> За звітний період </w:t>
      </w:r>
      <w:r w:rsidRPr="000B13A8">
        <w:rPr>
          <w:rFonts w:ascii="Times New Roman" w:eastAsia="Times New Roman" w:hAnsi="Times New Roman" w:cs="Times New Roman"/>
          <w:sz w:val="28"/>
          <w:szCs w:val="28"/>
          <w:lang w:val="uk-UA"/>
        </w:rPr>
        <w:t>до Відділу освіти, сім</w:t>
      </w:r>
      <w:r w:rsidRPr="009B5157">
        <w:rPr>
          <w:rFonts w:ascii="Times New Roman" w:eastAsia="Times New Roman" w:hAnsi="Times New Roman" w:cs="Times New Roman"/>
          <w:sz w:val="28"/>
          <w:szCs w:val="28"/>
          <w:lang w:val="uk-UA"/>
        </w:rPr>
        <w:t>’</w:t>
      </w:r>
      <w:r w:rsidRPr="000B13A8">
        <w:rPr>
          <w:rFonts w:ascii="Times New Roman" w:eastAsia="Times New Roman" w:hAnsi="Times New Roman" w:cs="Times New Roman"/>
          <w:sz w:val="28"/>
          <w:szCs w:val="28"/>
          <w:lang w:val="uk-UA"/>
        </w:rPr>
        <w:t xml:space="preserve">ї, молоді та спорту надійшло </w:t>
      </w:r>
      <w:r w:rsidR="009B5157">
        <w:rPr>
          <w:rFonts w:ascii="Times New Roman" w:eastAsia="Times New Roman" w:hAnsi="Times New Roman" w:cs="Times New Roman"/>
          <w:sz w:val="28"/>
          <w:szCs w:val="28"/>
          <w:lang w:val="uk-UA"/>
        </w:rPr>
        <w:t>4434</w:t>
      </w:r>
      <w:r w:rsidRPr="000B13A8">
        <w:rPr>
          <w:rFonts w:ascii="Times New Roman" w:eastAsia="Times New Roman" w:hAnsi="Times New Roman" w:cs="Times New Roman"/>
          <w:sz w:val="28"/>
          <w:szCs w:val="28"/>
          <w:lang w:val="uk-UA"/>
        </w:rPr>
        <w:t xml:space="preserve"> документ</w:t>
      </w:r>
      <w:r w:rsidR="009B5157">
        <w:rPr>
          <w:rFonts w:ascii="Times New Roman" w:eastAsia="Times New Roman" w:hAnsi="Times New Roman" w:cs="Times New Roman"/>
          <w:sz w:val="28"/>
          <w:szCs w:val="28"/>
          <w:lang w:val="uk-UA"/>
        </w:rPr>
        <w:t xml:space="preserve">ів, </w:t>
      </w:r>
      <w:r w:rsidRPr="000B13A8">
        <w:rPr>
          <w:rFonts w:ascii="Times New Roman" w:eastAsia="Times New Roman" w:hAnsi="Times New Roman" w:cs="Times New Roman"/>
          <w:sz w:val="28"/>
          <w:szCs w:val="28"/>
          <w:lang w:val="uk-UA"/>
        </w:rPr>
        <w:t xml:space="preserve">видано </w:t>
      </w:r>
      <w:r w:rsidRPr="00C92B29">
        <w:rPr>
          <w:rFonts w:ascii="Times New Roman" w:eastAsia="Times New Roman" w:hAnsi="Times New Roman" w:cs="Times New Roman"/>
          <w:sz w:val="28"/>
          <w:szCs w:val="28"/>
          <w:shd w:val="clear" w:color="auto" w:fill="FFFFFF" w:themeFill="background1"/>
          <w:lang w:val="uk-UA"/>
        </w:rPr>
        <w:t>1</w:t>
      </w:r>
      <w:r w:rsidR="00C92B29">
        <w:rPr>
          <w:rFonts w:ascii="Times New Roman" w:eastAsia="Times New Roman" w:hAnsi="Times New Roman" w:cs="Times New Roman"/>
          <w:sz w:val="28"/>
          <w:szCs w:val="28"/>
          <w:lang w:val="uk-UA"/>
        </w:rPr>
        <w:t>73</w:t>
      </w:r>
      <w:r w:rsidR="009B5157">
        <w:rPr>
          <w:rFonts w:ascii="Times New Roman" w:eastAsia="Times New Roman" w:hAnsi="Times New Roman" w:cs="Times New Roman"/>
          <w:sz w:val="28"/>
          <w:szCs w:val="28"/>
          <w:lang w:val="uk-UA"/>
        </w:rPr>
        <w:t xml:space="preserve"> наказів  з основної діяльності, 212 </w:t>
      </w:r>
      <w:r w:rsidRPr="000B13A8">
        <w:rPr>
          <w:rFonts w:ascii="Times New Roman" w:eastAsia="Times New Roman" w:hAnsi="Times New Roman" w:cs="Times New Roman"/>
          <w:sz w:val="28"/>
          <w:szCs w:val="28"/>
          <w:lang w:val="uk-UA"/>
        </w:rPr>
        <w:t>наказ</w:t>
      </w:r>
      <w:r w:rsidR="009B5157">
        <w:rPr>
          <w:rFonts w:ascii="Times New Roman" w:eastAsia="Times New Roman" w:hAnsi="Times New Roman" w:cs="Times New Roman"/>
          <w:sz w:val="28"/>
          <w:szCs w:val="28"/>
          <w:lang w:val="uk-UA"/>
        </w:rPr>
        <w:t>ів</w:t>
      </w:r>
      <w:r w:rsidRPr="000B13A8">
        <w:rPr>
          <w:rFonts w:ascii="Times New Roman" w:eastAsia="Times New Roman" w:hAnsi="Times New Roman" w:cs="Times New Roman"/>
          <w:sz w:val="28"/>
          <w:szCs w:val="28"/>
          <w:lang w:val="uk-UA"/>
        </w:rPr>
        <w:t xml:space="preserve"> з кадрової роботи.</w:t>
      </w:r>
      <w:r w:rsidR="009B5157">
        <w:rPr>
          <w:rFonts w:ascii="Times New Roman" w:eastAsia="Times New Roman" w:hAnsi="Times New Roman" w:cs="Times New Roman"/>
          <w:sz w:val="28"/>
          <w:szCs w:val="28"/>
          <w:lang w:val="uk-UA"/>
        </w:rPr>
        <w:t xml:space="preserve"> </w:t>
      </w:r>
      <w:r w:rsidRPr="000B13A8">
        <w:rPr>
          <w:rFonts w:ascii="Times New Roman" w:eastAsia="Times New Roman" w:hAnsi="Times New Roman" w:cs="Times New Roman"/>
          <w:sz w:val="28"/>
          <w:szCs w:val="28"/>
          <w:lang w:val="uk-UA"/>
        </w:rPr>
        <w:t>Отримано та р</w:t>
      </w:r>
      <w:r w:rsidR="00A72B6F">
        <w:rPr>
          <w:rFonts w:ascii="Times New Roman" w:eastAsia="Times New Roman" w:hAnsi="Times New Roman" w:cs="Times New Roman"/>
          <w:sz w:val="28"/>
          <w:szCs w:val="28"/>
          <w:lang w:val="uk-UA"/>
        </w:rPr>
        <w:t xml:space="preserve">озглянуто </w:t>
      </w:r>
      <w:r w:rsidR="00C92B29">
        <w:rPr>
          <w:rFonts w:ascii="Times New Roman" w:eastAsia="Times New Roman" w:hAnsi="Times New Roman" w:cs="Times New Roman"/>
          <w:sz w:val="28"/>
          <w:szCs w:val="28"/>
          <w:lang w:val="uk-UA"/>
        </w:rPr>
        <w:t xml:space="preserve">7 </w:t>
      </w:r>
      <w:r w:rsidR="00A72B6F">
        <w:rPr>
          <w:rFonts w:ascii="Times New Roman" w:eastAsia="Times New Roman" w:hAnsi="Times New Roman" w:cs="Times New Roman"/>
          <w:sz w:val="28"/>
          <w:szCs w:val="28"/>
          <w:lang w:val="uk-UA"/>
        </w:rPr>
        <w:t>письмових звернень.</w:t>
      </w:r>
    </w:p>
    <w:p w:rsidR="00A72B6F" w:rsidRPr="001273EB" w:rsidRDefault="00D33B28" w:rsidP="00D33B28">
      <w:pPr>
        <w:spacing w:after="0"/>
        <w:ind w:firstLine="851"/>
        <w:jc w:val="both"/>
        <w:rPr>
          <w:rFonts w:ascii="Times New Roman" w:eastAsia="Times New Roman" w:hAnsi="Times New Roman" w:cs="Times New Roman"/>
          <w:sz w:val="28"/>
          <w:szCs w:val="28"/>
          <w:u w:val="single"/>
          <w:lang w:val="uk-UA"/>
        </w:rPr>
      </w:pPr>
      <w:r>
        <w:rPr>
          <w:rFonts w:ascii="Times New Roman" w:eastAsia="Times New Roman" w:hAnsi="Times New Roman" w:cs="Times New Roman"/>
          <w:sz w:val="28"/>
          <w:szCs w:val="28"/>
        </w:rPr>
        <w:lastRenderedPageBreak/>
        <w:t>Проведена оцінка</w:t>
      </w:r>
      <w:r w:rsidR="00802445" w:rsidRPr="00D33B28">
        <w:rPr>
          <w:rFonts w:ascii="Times New Roman" w:eastAsia="Times New Roman" w:hAnsi="Times New Roman" w:cs="Times New Roman"/>
          <w:sz w:val="28"/>
          <w:szCs w:val="28"/>
          <w:lang w:val="uk-UA"/>
        </w:rPr>
        <w:t xml:space="preserve"> ефективності бюджетної програми </w:t>
      </w:r>
      <w:r w:rsidR="001273EB" w:rsidRPr="00D33B28">
        <w:rPr>
          <w:rFonts w:ascii="Times New Roman" w:eastAsia="Times New Roman" w:hAnsi="Times New Roman" w:cs="Times New Roman"/>
          <w:sz w:val="28"/>
          <w:szCs w:val="28"/>
        </w:rPr>
        <w:t>шляхо</w:t>
      </w:r>
      <w:r w:rsidR="001273EB" w:rsidRPr="001273EB">
        <w:rPr>
          <w:rFonts w:ascii="Times New Roman" w:eastAsia="Times New Roman" w:hAnsi="Times New Roman" w:cs="Times New Roman"/>
          <w:sz w:val="28"/>
          <w:szCs w:val="28"/>
        </w:rPr>
        <w:t>м</w:t>
      </w:r>
      <w:r w:rsidR="001273EB">
        <w:rPr>
          <w:rFonts w:ascii="Times New Roman" w:eastAsia="Times New Roman" w:hAnsi="Times New Roman" w:cs="Times New Roman"/>
          <w:sz w:val="28"/>
          <w:szCs w:val="28"/>
          <w:lang w:val="uk-UA"/>
        </w:rPr>
        <w:t xml:space="preserve"> порівнянн</w:t>
      </w:r>
      <w:r w:rsidR="001273EB" w:rsidRPr="001273EB">
        <w:rPr>
          <w:rFonts w:ascii="Times New Roman" w:eastAsia="Times New Roman" w:hAnsi="Times New Roman" w:cs="Times New Roman"/>
          <w:sz w:val="28"/>
          <w:szCs w:val="28"/>
        </w:rPr>
        <w:t>я</w:t>
      </w:r>
      <w:r w:rsidR="00A72B6F">
        <w:rPr>
          <w:rFonts w:ascii="Times New Roman" w:eastAsia="Times New Roman" w:hAnsi="Times New Roman" w:cs="Times New Roman"/>
          <w:sz w:val="28"/>
          <w:szCs w:val="28"/>
          <w:lang w:val="uk-UA"/>
        </w:rPr>
        <w:t xml:space="preserve"> планових  і фактично виконаних результативних показників</w:t>
      </w:r>
      <w:r w:rsidR="00802445">
        <w:rPr>
          <w:rFonts w:ascii="Times New Roman" w:eastAsia="Times New Roman" w:hAnsi="Times New Roman" w:cs="Times New Roman"/>
          <w:sz w:val="28"/>
          <w:szCs w:val="28"/>
          <w:lang w:val="uk-UA"/>
        </w:rPr>
        <w:t xml:space="preserve"> </w:t>
      </w:r>
      <w:r w:rsidR="001273EB" w:rsidRPr="001273EB">
        <w:rPr>
          <w:rFonts w:ascii="Times New Roman" w:eastAsia="Times New Roman" w:hAnsi="Times New Roman" w:cs="Times New Roman"/>
          <w:sz w:val="28"/>
          <w:szCs w:val="28"/>
        </w:rPr>
        <w:t>відповідно до Методики здійснення порівняльного аналізу показує</w:t>
      </w:r>
      <w:r w:rsidR="00802445" w:rsidRPr="00802445">
        <w:rPr>
          <w:rFonts w:ascii="Times New Roman" w:eastAsia="Times New Roman" w:hAnsi="Times New Roman" w:cs="Times New Roman"/>
          <w:sz w:val="28"/>
          <w:szCs w:val="28"/>
          <w:lang w:val="uk-UA"/>
        </w:rPr>
        <w:t xml:space="preserve"> </w:t>
      </w:r>
      <w:r w:rsidR="00CC78DA">
        <w:rPr>
          <w:rFonts w:ascii="Times New Roman" w:eastAsia="Times New Roman" w:hAnsi="Times New Roman" w:cs="Times New Roman"/>
          <w:sz w:val="28"/>
          <w:szCs w:val="28"/>
          <w:lang w:val="uk-UA"/>
        </w:rPr>
        <w:t>високу</w:t>
      </w:r>
      <w:r w:rsidR="00802445" w:rsidRPr="00802445">
        <w:rPr>
          <w:rFonts w:ascii="Times New Roman" w:eastAsia="Times New Roman" w:hAnsi="Times New Roman" w:cs="Times New Roman"/>
          <w:sz w:val="28"/>
          <w:szCs w:val="28"/>
          <w:lang w:val="uk-UA"/>
        </w:rPr>
        <w:t xml:space="preserve"> ступінь ефективності.</w:t>
      </w:r>
    </w:p>
    <w:p w:rsidR="001C23C0" w:rsidRDefault="001C23C0" w:rsidP="00802445">
      <w:pPr>
        <w:spacing w:after="0"/>
        <w:jc w:val="both"/>
        <w:rPr>
          <w:rFonts w:ascii="Times New Roman" w:eastAsia="Times New Roman" w:hAnsi="Times New Roman" w:cs="Times New Roman"/>
          <w:sz w:val="28"/>
          <w:szCs w:val="28"/>
          <w:lang w:val="uk-UA"/>
        </w:rPr>
      </w:pPr>
    </w:p>
    <w:p w:rsidR="00675ED5" w:rsidRPr="00675ED5" w:rsidRDefault="00675ED5" w:rsidP="00802445">
      <w:pPr>
        <w:spacing w:after="0"/>
        <w:jc w:val="both"/>
        <w:rPr>
          <w:rFonts w:ascii="Times New Roman" w:eastAsia="Times New Roman" w:hAnsi="Times New Roman" w:cs="Times New Roman"/>
          <w:sz w:val="28"/>
          <w:szCs w:val="28"/>
          <w:lang w:val="uk-UA"/>
        </w:rPr>
      </w:pPr>
    </w:p>
    <w:p w:rsidR="001273EB" w:rsidRPr="001273EB" w:rsidRDefault="001273EB" w:rsidP="00DB4BE9">
      <w:pPr>
        <w:shd w:val="clear" w:color="auto" w:fill="FFFFFF"/>
        <w:spacing w:after="0" w:line="240" w:lineRule="auto"/>
        <w:ind w:right="74" w:firstLine="567"/>
        <w:jc w:val="both"/>
        <w:rPr>
          <w:rFonts w:ascii="Times New Roman" w:eastAsia="Calibri" w:hAnsi="Times New Roman" w:cs="Times New Roman"/>
          <w:color w:val="000000"/>
          <w:sz w:val="28"/>
          <w:szCs w:val="28"/>
          <w:lang w:val="uk-UA" w:eastAsia="uk-UA"/>
        </w:rPr>
      </w:pPr>
      <w:r w:rsidRPr="00DB4BE9">
        <w:rPr>
          <w:rFonts w:ascii="Times New Roman" w:eastAsia="Times New Roman" w:hAnsi="Times New Roman" w:cs="Times New Roman"/>
          <w:b/>
          <w:sz w:val="28"/>
          <w:szCs w:val="28"/>
        </w:rPr>
        <w:t>З метою забезпечення належних умов для надання дошкільної освіти</w:t>
      </w:r>
      <w:r w:rsidRPr="00DB4BE9">
        <w:rPr>
          <w:rFonts w:ascii="Times New Roman" w:eastAsia="Times New Roman" w:hAnsi="Times New Roman" w:cs="Times New Roman"/>
          <w:sz w:val="28"/>
          <w:szCs w:val="28"/>
        </w:rPr>
        <w:t xml:space="preserve"> </w:t>
      </w:r>
      <w:r w:rsidRPr="001273EB">
        <w:rPr>
          <w:rFonts w:ascii="Times New Roman" w:eastAsia="Times New Roman" w:hAnsi="Times New Roman" w:cs="Times New Roman"/>
          <w:sz w:val="28"/>
          <w:szCs w:val="28"/>
        </w:rPr>
        <w:t>та</w:t>
      </w:r>
      <w:r w:rsidRPr="00DB4BE9">
        <w:rPr>
          <w:rFonts w:ascii="Times New Roman" w:eastAsia="Times New Roman" w:hAnsi="Times New Roman" w:cs="Times New Roman"/>
          <w:sz w:val="28"/>
          <w:szCs w:val="28"/>
        </w:rPr>
        <w:t xml:space="preserve"> </w:t>
      </w:r>
      <w:r w:rsidRPr="001273EB">
        <w:rPr>
          <w:rFonts w:ascii="Times New Roman" w:eastAsia="Times New Roman" w:hAnsi="Times New Roman" w:cs="Times New Roman"/>
          <w:sz w:val="28"/>
          <w:szCs w:val="28"/>
        </w:rPr>
        <w:t>виховання</w:t>
      </w:r>
      <w:r w:rsidRPr="00DB4BE9">
        <w:rPr>
          <w:rFonts w:ascii="Times New Roman" w:eastAsia="Times New Roman" w:hAnsi="Times New Roman" w:cs="Times New Roman"/>
          <w:sz w:val="28"/>
          <w:szCs w:val="28"/>
        </w:rPr>
        <w:t xml:space="preserve"> </w:t>
      </w:r>
      <w:r w:rsidRPr="001273EB">
        <w:rPr>
          <w:rFonts w:ascii="Times New Roman" w:eastAsia="Times New Roman" w:hAnsi="Times New Roman" w:cs="Times New Roman"/>
          <w:sz w:val="28"/>
          <w:szCs w:val="28"/>
        </w:rPr>
        <w:t>дітей</w:t>
      </w:r>
      <w:r w:rsidRPr="00DB4BE9">
        <w:rPr>
          <w:rFonts w:ascii="Times New Roman" w:eastAsia="Times New Roman" w:hAnsi="Times New Roman" w:cs="Times New Roman"/>
          <w:sz w:val="28"/>
          <w:szCs w:val="28"/>
        </w:rPr>
        <w:t xml:space="preserve"> </w:t>
      </w:r>
      <w:r w:rsidRPr="001273EB">
        <w:rPr>
          <w:rFonts w:ascii="Times New Roman" w:eastAsia="Times New Roman" w:hAnsi="Times New Roman" w:cs="Times New Roman"/>
          <w:sz w:val="28"/>
          <w:szCs w:val="28"/>
        </w:rPr>
        <w:t>в</w:t>
      </w:r>
      <w:r w:rsidRPr="00DB4BE9">
        <w:rPr>
          <w:rFonts w:ascii="Times New Roman" w:eastAsia="Times New Roman" w:hAnsi="Times New Roman" w:cs="Times New Roman"/>
          <w:sz w:val="28"/>
          <w:szCs w:val="28"/>
        </w:rPr>
        <w:t xml:space="preserve"> </w:t>
      </w:r>
      <w:r w:rsidRPr="001273EB">
        <w:rPr>
          <w:rFonts w:ascii="Times New Roman" w:eastAsia="Times New Roman" w:hAnsi="Times New Roman" w:cs="Times New Roman"/>
          <w:sz w:val="28"/>
          <w:szCs w:val="28"/>
        </w:rPr>
        <w:t>Носівській</w:t>
      </w:r>
      <w:r w:rsidRPr="00DB4BE9">
        <w:rPr>
          <w:rFonts w:ascii="Times New Roman" w:eastAsia="Times New Roman" w:hAnsi="Times New Roman" w:cs="Times New Roman"/>
          <w:sz w:val="28"/>
          <w:szCs w:val="28"/>
        </w:rPr>
        <w:t xml:space="preserve"> </w:t>
      </w:r>
      <w:r w:rsidRPr="001273EB">
        <w:rPr>
          <w:rFonts w:ascii="Times New Roman" w:eastAsia="Times New Roman" w:hAnsi="Times New Roman" w:cs="Times New Roman"/>
          <w:sz w:val="28"/>
          <w:szCs w:val="28"/>
        </w:rPr>
        <w:t>громаді</w:t>
      </w:r>
      <w:r w:rsidRPr="00DB4BE9">
        <w:rPr>
          <w:rFonts w:ascii="Times New Roman" w:eastAsia="Times New Roman" w:hAnsi="Times New Roman" w:cs="Times New Roman"/>
          <w:sz w:val="28"/>
          <w:szCs w:val="28"/>
        </w:rPr>
        <w:t xml:space="preserve"> </w:t>
      </w:r>
      <w:r w:rsidRPr="001273EB">
        <w:rPr>
          <w:rFonts w:ascii="Times New Roman" w:eastAsia="Times New Roman" w:hAnsi="Times New Roman" w:cs="Times New Roman"/>
          <w:sz w:val="28"/>
          <w:szCs w:val="28"/>
        </w:rPr>
        <w:t>функціонують:</w:t>
      </w:r>
    </w:p>
    <w:p w:rsidR="001273EB" w:rsidRPr="000B13A8" w:rsidRDefault="001273EB" w:rsidP="001273EB">
      <w:pPr>
        <w:numPr>
          <w:ilvl w:val="0"/>
          <w:numId w:val="1"/>
        </w:numPr>
        <w:shd w:val="clear" w:color="auto" w:fill="FFFFFF"/>
        <w:spacing w:after="0" w:line="240" w:lineRule="auto"/>
        <w:ind w:left="0" w:right="74" w:firstLine="851"/>
        <w:jc w:val="both"/>
        <w:rPr>
          <w:rFonts w:ascii="Times New Roman" w:eastAsia="Calibri" w:hAnsi="Times New Roman" w:cs="Times New Roman"/>
          <w:color w:val="000000"/>
          <w:sz w:val="28"/>
          <w:szCs w:val="28"/>
          <w:lang w:val="uk-UA" w:eastAsia="uk-UA"/>
        </w:rPr>
      </w:pPr>
      <w:r w:rsidRPr="000B13A8">
        <w:rPr>
          <w:rFonts w:ascii="Times New Roman" w:eastAsia="Calibri" w:hAnsi="Times New Roman" w:cs="Times New Roman"/>
          <w:color w:val="000000"/>
          <w:sz w:val="28"/>
          <w:szCs w:val="28"/>
          <w:lang w:val="uk-UA" w:eastAsia="uk-UA"/>
        </w:rPr>
        <w:t xml:space="preserve">Носівський дошкільний навчальний заклад № 1 «Барвінок» комбінованого типу Носівської міської ради Чернігівської області, </w:t>
      </w:r>
    </w:p>
    <w:p w:rsidR="001273EB" w:rsidRPr="000B13A8" w:rsidRDefault="001273EB" w:rsidP="001273EB">
      <w:pPr>
        <w:numPr>
          <w:ilvl w:val="0"/>
          <w:numId w:val="1"/>
        </w:numPr>
        <w:shd w:val="clear" w:color="auto" w:fill="FFFFFF"/>
        <w:spacing w:after="0" w:line="240" w:lineRule="auto"/>
        <w:ind w:left="0" w:right="74" w:firstLine="851"/>
        <w:jc w:val="both"/>
        <w:rPr>
          <w:rFonts w:ascii="Times New Roman" w:eastAsia="Calibri" w:hAnsi="Times New Roman" w:cs="Times New Roman"/>
          <w:color w:val="000000"/>
          <w:sz w:val="28"/>
          <w:szCs w:val="28"/>
          <w:lang w:val="uk-UA" w:eastAsia="uk-UA"/>
        </w:rPr>
      </w:pPr>
      <w:r w:rsidRPr="000B13A8">
        <w:rPr>
          <w:rFonts w:ascii="Times New Roman" w:eastAsia="Calibri" w:hAnsi="Times New Roman" w:cs="Times New Roman"/>
          <w:color w:val="000000"/>
          <w:sz w:val="28"/>
          <w:szCs w:val="28"/>
          <w:lang w:val="uk-UA" w:eastAsia="uk-UA"/>
        </w:rPr>
        <w:t xml:space="preserve">Носівський дошкільний навчальний заклад «Ромашка» Носівської міської ради Чернігівської області, </w:t>
      </w:r>
    </w:p>
    <w:p w:rsidR="001273EB" w:rsidRPr="000B13A8" w:rsidRDefault="001273EB" w:rsidP="001273EB">
      <w:pPr>
        <w:numPr>
          <w:ilvl w:val="0"/>
          <w:numId w:val="1"/>
        </w:numPr>
        <w:shd w:val="clear" w:color="auto" w:fill="FFFFFF"/>
        <w:spacing w:after="0" w:line="240" w:lineRule="auto"/>
        <w:ind w:left="0" w:right="74" w:firstLine="851"/>
        <w:jc w:val="both"/>
        <w:rPr>
          <w:rFonts w:ascii="Times New Roman" w:eastAsia="Calibri" w:hAnsi="Times New Roman" w:cs="Times New Roman"/>
          <w:color w:val="000000"/>
          <w:sz w:val="28"/>
          <w:szCs w:val="28"/>
          <w:lang w:val="uk-UA" w:eastAsia="uk-UA"/>
        </w:rPr>
      </w:pPr>
      <w:r w:rsidRPr="000B13A8">
        <w:rPr>
          <w:rFonts w:ascii="Times New Roman" w:eastAsia="Calibri" w:hAnsi="Times New Roman" w:cs="Times New Roman"/>
          <w:color w:val="000000"/>
          <w:sz w:val="28"/>
          <w:szCs w:val="28"/>
          <w:lang w:val="uk-UA" w:eastAsia="uk-UA"/>
        </w:rPr>
        <w:t xml:space="preserve">Володьководівицький дошкільний навчальний заклад «Дзвіночок» Носівської міської ради Чернігівської області, </w:t>
      </w:r>
    </w:p>
    <w:tbl>
      <w:tblPr>
        <w:tblpPr w:leftFromText="180" w:rightFromText="180" w:vertAnchor="text" w:horzAnchor="margin" w:tblpY="258"/>
        <w:tblW w:w="10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3100"/>
        <w:gridCol w:w="1240"/>
        <w:gridCol w:w="1940"/>
        <w:gridCol w:w="1800"/>
        <w:gridCol w:w="2060"/>
      </w:tblGrid>
      <w:tr w:rsidR="00F038CA" w:rsidRPr="007E72D5" w:rsidTr="00F038CA">
        <w:trPr>
          <w:trHeight w:val="889"/>
        </w:trPr>
        <w:tc>
          <w:tcPr>
            <w:tcW w:w="10140" w:type="dxa"/>
            <w:gridSpan w:val="5"/>
            <w:shd w:val="clear" w:color="auto" w:fill="EAF6D1"/>
            <w:tcMar>
              <w:top w:w="15" w:type="dxa"/>
              <w:left w:w="15" w:type="dxa"/>
              <w:bottom w:w="0" w:type="dxa"/>
              <w:right w:w="15" w:type="dxa"/>
            </w:tcMar>
            <w:vAlign w:val="center"/>
            <w:hideMark/>
          </w:tcPr>
          <w:p w:rsidR="007E72D5" w:rsidRPr="007E72D5" w:rsidRDefault="00F038CA" w:rsidP="00F038CA">
            <w:pPr>
              <w:spacing w:after="0" w:line="240" w:lineRule="auto"/>
              <w:jc w:val="center"/>
              <w:textAlignment w:val="center"/>
              <w:rPr>
                <w:rFonts w:ascii="Arial" w:eastAsia="Times New Roman" w:hAnsi="Arial" w:cs="Arial"/>
                <w:b/>
                <w:sz w:val="36"/>
                <w:szCs w:val="36"/>
              </w:rPr>
            </w:pPr>
            <w:r w:rsidRPr="007E72D5">
              <w:rPr>
                <w:rFonts w:ascii="Times New Roman" w:eastAsia="Times New Roman" w:hAnsi="Times New Roman" w:cs="Times New Roman"/>
                <w:b/>
                <w:color w:val="000000" w:themeColor="dark1"/>
                <w:kern w:val="24"/>
                <w:sz w:val="24"/>
                <w:szCs w:val="24"/>
              </w:rPr>
              <w:t xml:space="preserve">Мережа закладів дошкільної освіти </w:t>
            </w:r>
          </w:p>
        </w:tc>
      </w:tr>
      <w:tr w:rsidR="00F038CA" w:rsidRPr="007E72D5" w:rsidTr="00F038CA">
        <w:trPr>
          <w:trHeight w:val="1235"/>
        </w:trPr>
        <w:tc>
          <w:tcPr>
            <w:tcW w:w="3100" w:type="dxa"/>
            <w:shd w:val="clear" w:color="auto" w:fill="EAF6D1"/>
            <w:tcMar>
              <w:top w:w="15" w:type="dxa"/>
              <w:left w:w="15" w:type="dxa"/>
              <w:bottom w:w="0" w:type="dxa"/>
              <w:right w:w="15" w:type="dxa"/>
            </w:tcMar>
            <w:vAlign w:val="center"/>
            <w:hideMark/>
          </w:tcPr>
          <w:p w:rsidR="007E72D5" w:rsidRPr="007E72D5" w:rsidRDefault="00F038CA" w:rsidP="00F038CA">
            <w:pPr>
              <w:spacing w:after="0" w:line="240" w:lineRule="auto"/>
              <w:jc w:val="center"/>
              <w:textAlignment w:val="center"/>
              <w:rPr>
                <w:rFonts w:ascii="Arial" w:eastAsia="Times New Roman" w:hAnsi="Arial" w:cs="Arial"/>
                <w:b/>
                <w:sz w:val="36"/>
                <w:szCs w:val="36"/>
              </w:rPr>
            </w:pPr>
            <w:r w:rsidRPr="007E72D5">
              <w:rPr>
                <w:rFonts w:ascii="Times New Roman" w:eastAsia="Times New Roman" w:hAnsi="Times New Roman" w:cs="Times New Roman"/>
                <w:b/>
                <w:color w:val="000000" w:themeColor="dark1"/>
                <w:kern w:val="24"/>
                <w:sz w:val="24"/>
                <w:szCs w:val="24"/>
              </w:rPr>
              <w:t xml:space="preserve">Заклад </w:t>
            </w:r>
          </w:p>
        </w:tc>
        <w:tc>
          <w:tcPr>
            <w:tcW w:w="1240" w:type="dxa"/>
            <w:shd w:val="clear" w:color="auto" w:fill="EAF6D1"/>
            <w:tcMar>
              <w:top w:w="15" w:type="dxa"/>
              <w:left w:w="15" w:type="dxa"/>
              <w:bottom w:w="0" w:type="dxa"/>
              <w:right w:w="15" w:type="dxa"/>
            </w:tcMar>
            <w:vAlign w:val="center"/>
            <w:hideMark/>
          </w:tcPr>
          <w:p w:rsidR="007E72D5" w:rsidRPr="007E72D5" w:rsidRDefault="00F038CA" w:rsidP="00F038CA">
            <w:pPr>
              <w:spacing w:after="0" w:line="240" w:lineRule="auto"/>
              <w:jc w:val="center"/>
              <w:textAlignment w:val="center"/>
              <w:rPr>
                <w:rFonts w:ascii="Arial" w:eastAsia="Times New Roman" w:hAnsi="Arial" w:cs="Arial"/>
                <w:b/>
                <w:sz w:val="36"/>
                <w:szCs w:val="36"/>
              </w:rPr>
            </w:pPr>
            <w:r w:rsidRPr="007E72D5">
              <w:rPr>
                <w:rFonts w:ascii="Times New Roman" w:eastAsia="Times New Roman" w:hAnsi="Times New Roman" w:cs="Times New Roman"/>
                <w:b/>
                <w:color w:val="000000" w:themeColor="dark1"/>
                <w:kern w:val="24"/>
                <w:sz w:val="24"/>
                <w:szCs w:val="24"/>
              </w:rPr>
              <w:t>К-ть дітей</w:t>
            </w:r>
          </w:p>
        </w:tc>
        <w:tc>
          <w:tcPr>
            <w:tcW w:w="1940" w:type="dxa"/>
            <w:shd w:val="clear" w:color="auto" w:fill="EAF6D1"/>
            <w:tcMar>
              <w:top w:w="15" w:type="dxa"/>
              <w:left w:w="15" w:type="dxa"/>
              <w:bottom w:w="0" w:type="dxa"/>
              <w:right w:w="15" w:type="dxa"/>
            </w:tcMar>
            <w:vAlign w:val="center"/>
            <w:hideMark/>
          </w:tcPr>
          <w:p w:rsidR="007E72D5" w:rsidRPr="007E72D5" w:rsidRDefault="00F038CA" w:rsidP="00F038CA">
            <w:pPr>
              <w:spacing w:after="0" w:line="240" w:lineRule="auto"/>
              <w:jc w:val="center"/>
              <w:textAlignment w:val="center"/>
              <w:rPr>
                <w:rFonts w:ascii="Arial" w:eastAsia="Times New Roman" w:hAnsi="Arial" w:cs="Arial"/>
                <w:b/>
                <w:sz w:val="36"/>
                <w:szCs w:val="36"/>
              </w:rPr>
            </w:pPr>
            <w:r w:rsidRPr="007E72D5">
              <w:rPr>
                <w:rFonts w:ascii="Times New Roman" w:eastAsia="Times New Roman" w:hAnsi="Times New Roman" w:cs="Times New Roman"/>
                <w:b/>
                <w:color w:val="000000" w:themeColor="dark1"/>
                <w:kern w:val="24"/>
                <w:sz w:val="24"/>
                <w:szCs w:val="24"/>
              </w:rPr>
              <w:t>К-ть ставок пед працівників</w:t>
            </w:r>
          </w:p>
        </w:tc>
        <w:tc>
          <w:tcPr>
            <w:tcW w:w="1800" w:type="dxa"/>
            <w:shd w:val="clear" w:color="auto" w:fill="EAF6D1"/>
            <w:tcMar>
              <w:top w:w="15" w:type="dxa"/>
              <w:left w:w="15" w:type="dxa"/>
              <w:bottom w:w="0" w:type="dxa"/>
              <w:right w:w="15" w:type="dxa"/>
            </w:tcMar>
            <w:vAlign w:val="center"/>
            <w:hideMark/>
          </w:tcPr>
          <w:p w:rsidR="007E72D5" w:rsidRPr="007E72D5" w:rsidRDefault="00F038CA" w:rsidP="00F038CA">
            <w:pPr>
              <w:spacing w:after="0" w:line="240" w:lineRule="auto"/>
              <w:jc w:val="center"/>
              <w:textAlignment w:val="center"/>
              <w:rPr>
                <w:rFonts w:ascii="Arial" w:eastAsia="Times New Roman" w:hAnsi="Arial" w:cs="Arial"/>
                <w:b/>
                <w:sz w:val="36"/>
                <w:szCs w:val="36"/>
              </w:rPr>
            </w:pPr>
            <w:r w:rsidRPr="007E72D5">
              <w:rPr>
                <w:rFonts w:ascii="Times New Roman" w:eastAsia="Times New Roman" w:hAnsi="Times New Roman" w:cs="Times New Roman"/>
                <w:b/>
                <w:color w:val="000000" w:themeColor="dark1"/>
                <w:kern w:val="24"/>
                <w:sz w:val="24"/>
                <w:szCs w:val="24"/>
              </w:rPr>
              <w:t>К-ть ставок обсл персоналу</w:t>
            </w:r>
          </w:p>
        </w:tc>
        <w:tc>
          <w:tcPr>
            <w:tcW w:w="2060" w:type="dxa"/>
            <w:shd w:val="clear" w:color="auto" w:fill="EAF6D1"/>
            <w:tcMar>
              <w:top w:w="15" w:type="dxa"/>
              <w:left w:w="15" w:type="dxa"/>
              <w:bottom w:w="0" w:type="dxa"/>
              <w:right w:w="15" w:type="dxa"/>
            </w:tcMar>
            <w:vAlign w:val="center"/>
            <w:hideMark/>
          </w:tcPr>
          <w:p w:rsidR="007E72D5" w:rsidRPr="007E72D5" w:rsidRDefault="00F038CA" w:rsidP="00F038CA">
            <w:pPr>
              <w:spacing w:after="0" w:line="240" w:lineRule="auto"/>
              <w:jc w:val="center"/>
              <w:textAlignment w:val="center"/>
              <w:rPr>
                <w:rFonts w:ascii="Arial" w:eastAsia="Times New Roman" w:hAnsi="Arial" w:cs="Arial"/>
                <w:b/>
                <w:sz w:val="36"/>
                <w:szCs w:val="36"/>
              </w:rPr>
            </w:pPr>
            <w:r w:rsidRPr="007E72D5">
              <w:rPr>
                <w:rFonts w:ascii="Times New Roman" w:eastAsia="Times New Roman" w:hAnsi="Times New Roman" w:cs="Times New Roman"/>
                <w:b/>
                <w:color w:val="000000" w:themeColor="dark1"/>
                <w:kern w:val="24"/>
                <w:sz w:val="24"/>
                <w:szCs w:val="24"/>
              </w:rPr>
              <w:t>Витрати на 1 вихованця, тис. грн</w:t>
            </w:r>
          </w:p>
        </w:tc>
      </w:tr>
      <w:tr w:rsidR="00F038CA" w:rsidRPr="007E72D5" w:rsidTr="00F038CA">
        <w:trPr>
          <w:trHeight w:val="780"/>
        </w:trPr>
        <w:tc>
          <w:tcPr>
            <w:tcW w:w="3100" w:type="dxa"/>
            <w:shd w:val="clear" w:color="auto" w:fill="EAF6D1"/>
            <w:tcMar>
              <w:top w:w="15" w:type="dxa"/>
              <w:left w:w="15" w:type="dxa"/>
              <w:bottom w:w="0" w:type="dxa"/>
              <w:right w:w="15" w:type="dxa"/>
            </w:tcMar>
            <w:vAlign w:val="bottom"/>
            <w:hideMark/>
          </w:tcPr>
          <w:p w:rsidR="007E72D5" w:rsidRPr="007E72D5" w:rsidRDefault="00F038CA" w:rsidP="00F038CA">
            <w:pPr>
              <w:spacing w:after="0" w:line="240" w:lineRule="auto"/>
              <w:textAlignment w:val="bottom"/>
              <w:rPr>
                <w:rFonts w:ascii="Arial" w:eastAsia="Times New Roman" w:hAnsi="Arial" w:cs="Arial"/>
                <w:b/>
                <w:sz w:val="36"/>
                <w:szCs w:val="36"/>
              </w:rPr>
            </w:pPr>
            <w:r w:rsidRPr="007E72D5">
              <w:rPr>
                <w:rFonts w:ascii="Times New Roman" w:eastAsia="Times New Roman" w:hAnsi="Times New Roman" w:cs="Times New Roman"/>
                <w:b/>
                <w:color w:val="000000" w:themeColor="dark1"/>
                <w:kern w:val="24"/>
                <w:sz w:val="24"/>
                <w:szCs w:val="24"/>
              </w:rPr>
              <w:t>ДНЗ №1 "Барвінок"</w:t>
            </w:r>
          </w:p>
        </w:tc>
        <w:tc>
          <w:tcPr>
            <w:tcW w:w="1240" w:type="dxa"/>
            <w:shd w:val="clear" w:color="auto" w:fill="EAF6D1"/>
            <w:tcMar>
              <w:top w:w="15" w:type="dxa"/>
              <w:left w:w="15" w:type="dxa"/>
              <w:bottom w:w="0" w:type="dxa"/>
              <w:right w:w="15" w:type="dxa"/>
            </w:tcMar>
            <w:vAlign w:val="bottom"/>
            <w:hideMark/>
          </w:tcPr>
          <w:p w:rsidR="007E72D5" w:rsidRPr="007E72D5" w:rsidRDefault="00F038CA" w:rsidP="00F038CA">
            <w:pPr>
              <w:spacing w:after="0" w:line="240" w:lineRule="auto"/>
              <w:jc w:val="center"/>
              <w:textAlignment w:val="bottom"/>
              <w:rPr>
                <w:rFonts w:ascii="Arial" w:eastAsia="Times New Roman" w:hAnsi="Arial" w:cs="Arial"/>
                <w:sz w:val="36"/>
                <w:szCs w:val="36"/>
              </w:rPr>
            </w:pPr>
            <w:r w:rsidRPr="007E72D5">
              <w:rPr>
                <w:rFonts w:ascii="Times New Roman" w:eastAsia="Times New Roman" w:hAnsi="Times New Roman" w:cs="Times New Roman"/>
                <w:color w:val="000000" w:themeColor="dark1"/>
                <w:kern w:val="24"/>
                <w:sz w:val="24"/>
                <w:szCs w:val="24"/>
              </w:rPr>
              <w:t>272</w:t>
            </w:r>
          </w:p>
        </w:tc>
        <w:tc>
          <w:tcPr>
            <w:tcW w:w="1940" w:type="dxa"/>
            <w:shd w:val="clear" w:color="auto" w:fill="EAF6D1"/>
            <w:tcMar>
              <w:top w:w="15" w:type="dxa"/>
              <w:left w:w="15" w:type="dxa"/>
              <w:bottom w:w="0" w:type="dxa"/>
              <w:right w:w="15" w:type="dxa"/>
            </w:tcMar>
            <w:vAlign w:val="bottom"/>
            <w:hideMark/>
          </w:tcPr>
          <w:p w:rsidR="007E72D5" w:rsidRPr="007E72D5" w:rsidRDefault="00F038CA" w:rsidP="00F038CA">
            <w:pPr>
              <w:spacing w:after="0" w:line="240" w:lineRule="auto"/>
              <w:jc w:val="center"/>
              <w:textAlignment w:val="bottom"/>
              <w:rPr>
                <w:rFonts w:ascii="Arial" w:eastAsia="Times New Roman" w:hAnsi="Arial" w:cs="Arial"/>
                <w:sz w:val="36"/>
                <w:szCs w:val="36"/>
              </w:rPr>
            </w:pPr>
            <w:r w:rsidRPr="007E72D5">
              <w:rPr>
                <w:rFonts w:ascii="Times New Roman" w:eastAsia="Times New Roman" w:hAnsi="Times New Roman" w:cs="Times New Roman"/>
                <w:color w:val="000000" w:themeColor="dark1"/>
                <w:kern w:val="24"/>
                <w:sz w:val="24"/>
                <w:szCs w:val="24"/>
              </w:rPr>
              <w:t>30,3</w:t>
            </w:r>
          </w:p>
        </w:tc>
        <w:tc>
          <w:tcPr>
            <w:tcW w:w="1800" w:type="dxa"/>
            <w:shd w:val="clear" w:color="auto" w:fill="EAF6D1"/>
            <w:tcMar>
              <w:top w:w="15" w:type="dxa"/>
              <w:left w:w="15" w:type="dxa"/>
              <w:bottom w:w="0" w:type="dxa"/>
              <w:right w:w="15" w:type="dxa"/>
            </w:tcMar>
            <w:vAlign w:val="bottom"/>
            <w:hideMark/>
          </w:tcPr>
          <w:p w:rsidR="007E72D5" w:rsidRPr="007E72D5" w:rsidRDefault="00F038CA" w:rsidP="00F038CA">
            <w:pPr>
              <w:spacing w:after="0" w:line="240" w:lineRule="auto"/>
              <w:jc w:val="center"/>
              <w:textAlignment w:val="bottom"/>
              <w:rPr>
                <w:rFonts w:ascii="Arial" w:eastAsia="Times New Roman" w:hAnsi="Arial" w:cs="Arial"/>
                <w:sz w:val="36"/>
                <w:szCs w:val="36"/>
              </w:rPr>
            </w:pPr>
            <w:r w:rsidRPr="007E72D5">
              <w:rPr>
                <w:rFonts w:ascii="Times New Roman" w:eastAsia="Times New Roman" w:hAnsi="Times New Roman" w:cs="Times New Roman"/>
                <w:color w:val="000000" w:themeColor="dark1"/>
                <w:kern w:val="24"/>
                <w:sz w:val="24"/>
                <w:szCs w:val="24"/>
              </w:rPr>
              <w:t>31,8</w:t>
            </w:r>
          </w:p>
        </w:tc>
        <w:tc>
          <w:tcPr>
            <w:tcW w:w="2060" w:type="dxa"/>
            <w:shd w:val="clear" w:color="auto" w:fill="EAF6D1"/>
            <w:tcMar>
              <w:top w:w="15" w:type="dxa"/>
              <w:left w:w="15" w:type="dxa"/>
              <w:bottom w:w="0" w:type="dxa"/>
              <w:right w:w="15" w:type="dxa"/>
            </w:tcMar>
            <w:vAlign w:val="bottom"/>
            <w:hideMark/>
          </w:tcPr>
          <w:p w:rsidR="007E72D5" w:rsidRPr="007E72D5" w:rsidRDefault="00F038CA" w:rsidP="00F038CA">
            <w:pPr>
              <w:spacing w:after="0" w:line="240" w:lineRule="auto"/>
              <w:jc w:val="center"/>
              <w:textAlignment w:val="bottom"/>
              <w:rPr>
                <w:rFonts w:ascii="Arial" w:eastAsia="Times New Roman" w:hAnsi="Arial" w:cs="Arial"/>
                <w:sz w:val="36"/>
                <w:szCs w:val="36"/>
              </w:rPr>
            </w:pPr>
            <w:r w:rsidRPr="007E72D5">
              <w:rPr>
                <w:rFonts w:ascii="Times New Roman" w:eastAsia="Times New Roman" w:hAnsi="Times New Roman" w:cs="Times New Roman"/>
                <w:color w:val="000000" w:themeColor="dark1"/>
                <w:kern w:val="24"/>
                <w:sz w:val="24"/>
                <w:szCs w:val="24"/>
              </w:rPr>
              <w:t>45,6</w:t>
            </w:r>
          </w:p>
        </w:tc>
      </w:tr>
      <w:tr w:rsidR="00F038CA" w:rsidRPr="007E72D5" w:rsidTr="00F038CA">
        <w:trPr>
          <w:trHeight w:val="629"/>
        </w:trPr>
        <w:tc>
          <w:tcPr>
            <w:tcW w:w="3100" w:type="dxa"/>
            <w:shd w:val="clear" w:color="auto" w:fill="EAF6D1"/>
            <w:tcMar>
              <w:top w:w="15" w:type="dxa"/>
              <w:left w:w="15" w:type="dxa"/>
              <w:bottom w:w="0" w:type="dxa"/>
              <w:right w:w="15" w:type="dxa"/>
            </w:tcMar>
            <w:vAlign w:val="bottom"/>
            <w:hideMark/>
          </w:tcPr>
          <w:p w:rsidR="007E72D5" w:rsidRPr="007E72D5" w:rsidRDefault="00F038CA" w:rsidP="00F038CA">
            <w:pPr>
              <w:spacing w:after="0" w:line="240" w:lineRule="auto"/>
              <w:textAlignment w:val="bottom"/>
              <w:rPr>
                <w:rFonts w:ascii="Arial" w:eastAsia="Times New Roman" w:hAnsi="Arial" w:cs="Arial"/>
                <w:b/>
                <w:sz w:val="36"/>
                <w:szCs w:val="36"/>
              </w:rPr>
            </w:pPr>
            <w:r w:rsidRPr="007E72D5">
              <w:rPr>
                <w:rFonts w:ascii="Times New Roman" w:eastAsia="Times New Roman" w:hAnsi="Times New Roman" w:cs="Times New Roman"/>
                <w:b/>
                <w:color w:val="000000" w:themeColor="dark1"/>
                <w:kern w:val="24"/>
                <w:sz w:val="24"/>
                <w:szCs w:val="24"/>
              </w:rPr>
              <w:t>ДНЗ "Ромашка"</w:t>
            </w:r>
          </w:p>
        </w:tc>
        <w:tc>
          <w:tcPr>
            <w:tcW w:w="1240" w:type="dxa"/>
            <w:shd w:val="clear" w:color="auto" w:fill="EAF6D1"/>
            <w:tcMar>
              <w:top w:w="15" w:type="dxa"/>
              <w:left w:w="15" w:type="dxa"/>
              <w:bottom w:w="0" w:type="dxa"/>
              <w:right w:w="15" w:type="dxa"/>
            </w:tcMar>
            <w:vAlign w:val="bottom"/>
            <w:hideMark/>
          </w:tcPr>
          <w:p w:rsidR="007E72D5" w:rsidRPr="007E72D5" w:rsidRDefault="00F038CA" w:rsidP="00F038CA">
            <w:pPr>
              <w:spacing w:after="0" w:line="240" w:lineRule="auto"/>
              <w:jc w:val="center"/>
              <w:textAlignment w:val="bottom"/>
              <w:rPr>
                <w:rFonts w:ascii="Arial" w:eastAsia="Times New Roman" w:hAnsi="Arial" w:cs="Arial"/>
                <w:sz w:val="36"/>
                <w:szCs w:val="36"/>
              </w:rPr>
            </w:pPr>
            <w:r w:rsidRPr="007E72D5">
              <w:rPr>
                <w:rFonts w:ascii="Times New Roman" w:eastAsia="Times New Roman" w:hAnsi="Times New Roman" w:cs="Times New Roman"/>
                <w:color w:val="000000" w:themeColor="dark1"/>
                <w:kern w:val="24"/>
                <w:sz w:val="24"/>
                <w:szCs w:val="24"/>
              </w:rPr>
              <w:t>38</w:t>
            </w:r>
          </w:p>
        </w:tc>
        <w:tc>
          <w:tcPr>
            <w:tcW w:w="1940" w:type="dxa"/>
            <w:shd w:val="clear" w:color="auto" w:fill="EAF6D1"/>
            <w:tcMar>
              <w:top w:w="15" w:type="dxa"/>
              <w:left w:w="15" w:type="dxa"/>
              <w:bottom w:w="0" w:type="dxa"/>
              <w:right w:w="15" w:type="dxa"/>
            </w:tcMar>
            <w:vAlign w:val="bottom"/>
            <w:hideMark/>
          </w:tcPr>
          <w:p w:rsidR="007E72D5" w:rsidRPr="007E72D5" w:rsidRDefault="00F038CA" w:rsidP="00F038CA">
            <w:pPr>
              <w:spacing w:after="0" w:line="240" w:lineRule="auto"/>
              <w:jc w:val="center"/>
              <w:textAlignment w:val="bottom"/>
              <w:rPr>
                <w:rFonts w:ascii="Arial" w:eastAsia="Times New Roman" w:hAnsi="Arial" w:cs="Arial"/>
                <w:sz w:val="36"/>
                <w:szCs w:val="36"/>
              </w:rPr>
            </w:pPr>
            <w:r w:rsidRPr="007E72D5">
              <w:rPr>
                <w:rFonts w:ascii="Times New Roman" w:eastAsia="Times New Roman" w:hAnsi="Times New Roman" w:cs="Times New Roman"/>
                <w:color w:val="000000" w:themeColor="dark1"/>
                <w:kern w:val="24"/>
                <w:sz w:val="24"/>
                <w:szCs w:val="24"/>
              </w:rPr>
              <w:t>4,9</w:t>
            </w:r>
          </w:p>
        </w:tc>
        <w:tc>
          <w:tcPr>
            <w:tcW w:w="1800" w:type="dxa"/>
            <w:shd w:val="clear" w:color="auto" w:fill="EAF6D1"/>
            <w:tcMar>
              <w:top w:w="15" w:type="dxa"/>
              <w:left w:w="15" w:type="dxa"/>
              <w:bottom w:w="0" w:type="dxa"/>
              <w:right w:w="15" w:type="dxa"/>
            </w:tcMar>
            <w:vAlign w:val="bottom"/>
            <w:hideMark/>
          </w:tcPr>
          <w:p w:rsidR="007E72D5" w:rsidRPr="007E72D5" w:rsidRDefault="00F038CA" w:rsidP="00F038CA">
            <w:pPr>
              <w:spacing w:after="0" w:line="240" w:lineRule="auto"/>
              <w:jc w:val="center"/>
              <w:textAlignment w:val="bottom"/>
              <w:rPr>
                <w:rFonts w:ascii="Arial" w:eastAsia="Times New Roman" w:hAnsi="Arial" w:cs="Arial"/>
                <w:sz w:val="36"/>
                <w:szCs w:val="36"/>
              </w:rPr>
            </w:pPr>
            <w:r w:rsidRPr="007E72D5">
              <w:rPr>
                <w:rFonts w:ascii="Times New Roman" w:eastAsia="Times New Roman" w:hAnsi="Times New Roman" w:cs="Times New Roman"/>
                <w:color w:val="000000" w:themeColor="dark1"/>
                <w:kern w:val="24"/>
                <w:sz w:val="24"/>
                <w:szCs w:val="24"/>
              </w:rPr>
              <w:t>6,8</w:t>
            </w:r>
          </w:p>
        </w:tc>
        <w:tc>
          <w:tcPr>
            <w:tcW w:w="2060" w:type="dxa"/>
            <w:shd w:val="clear" w:color="auto" w:fill="EAF6D1"/>
            <w:tcMar>
              <w:top w:w="15" w:type="dxa"/>
              <w:left w:w="15" w:type="dxa"/>
              <w:bottom w:w="0" w:type="dxa"/>
              <w:right w:w="15" w:type="dxa"/>
            </w:tcMar>
            <w:vAlign w:val="bottom"/>
            <w:hideMark/>
          </w:tcPr>
          <w:p w:rsidR="007E72D5" w:rsidRPr="007E72D5" w:rsidRDefault="00F038CA" w:rsidP="00F038CA">
            <w:pPr>
              <w:spacing w:after="0" w:line="240" w:lineRule="auto"/>
              <w:jc w:val="center"/>
              <w:textAlignment w:val="bottom"/>
              <w:rPr>
                <w:rFonts w:ascii="Arial" w:eastAsia="Times New Roman" w:hAnsi="Arial" w:cs="Arial"/>
                <w:sz w:val="36"/>
                <w:szCs w:val="36"/>
              </w:rPr>
            </w:pPr>
            <w:r w:rsidRPr="007E72D5">
              <w:rPr>
                <w:rFonts w:ascii="Times New Roman" w:eastAsia="Times New Roman" w:hAnsi="Times New Roman" w:cs="Times New Roman"/>
                <w:color w:val="000000" w:themeColor="dark1"/>
                <w:kern w:val="24"/>
                <w:sz w:val="24"/>
                <w:szCs w:val="24"/>
              </w:rPr>
              <w:t>36,7</w:t>
            </w:r>
          </w:p>
        </w:tc>
      </w:tr>
      <w:tr w:rsidR="00F038CA" w:rsidRPr="007E72D5" w:rsidTr="00F038CA">
        <w:trPr>
          <w:trHeight w:val="694"/>
        </w:trPr>
        <w:tc>
          <w:tcPr>
            <w:tcW w:w="3100" w:type="dxa"/>
            <w:shd w:val="clear" w:color="auto" w:fill="EAF6D1"/>
            <w:tcMar>
              <w:top w:w="15" w:type="dxa"/>
              <w:left w:w="15" w:type="dxa"/>
              <w:bottom w:w="0" w:type="dxa"/>
              <w:right w:w="15" w:type="dxa"/>
            </w:tcMar>
            <w:vAlign w:val="bottom"/>
            <w:hideMark/>
          </w:tcPr>
          <w:p w:rsidR="007E72D5" w:rsidRPr="007E72D5" w:rsidRDefault="00F038CA" w:rsidP="00F038CA">
            <w:pPr>
              <w:spacing w:after="0" w:line="240" w:lineRule="auto"/>
              <w:textAlignment w:val="bottom"/>
              <w:rPr>
                <w:rFonts w:ascii="Arial" w:eastAsia="Times New Roman" w:hAnsi="Arial" w:cs="Arial"/>
                <w:b/>
                <w:sz w:val="36"/>
                <w:szCs w:val="36"/>
              </w:rPr>
            </w:pPr>
            <w:r w:rsidRPr="007E72D5">
              <w:rPr>
                <w:rFonts w:ascii="Times New Roman" w:eastAsia="Times New Roman" w:hAnsi="Times New Roman" w:cs="Times New Roman"/>
                <w:b/>
                <w:color w:val="000000" w:themeColor="dark1"/>
                <w:kern w:val="24"/>
                <w:sz w:val="24"/>
                <w:szCs w:val="24"/>
              </w:rPr>
              <w:t>ДНЗ "Дзвіночок"</w:t>
            </w:r>
          </w:p>
        </w:tc>
        <w:tc>
          <w:tcPr>
            <w:tcW w:w="1240" w:type="dxa"/>
            <w:shd w:val="clear" w:color="auto" w:fill="EAF6D1"/>
            <w:tcMar>
              <w:top w:w="15" w:type="dxa"/>
              <w:left w:w="15" w:type="dxa"/>
              <w:bottom w:w="0" w:type="dxa"/>
              <w:right w:w="15" w:type="dxa"/>
            </w:tcMar>
            <w:vAlign w:val="bottom"/>
            <w:hideMark/>
          </w:tcPr>
          <w:p w:rsidR="007E72D5" w:rsidRPr="007E72D5" w:rsidRDefault="00F038CA" w:rsidP="00F038CA">
            <w:pPr>
              <w:spacing w:after="0" w:line="240" w:lineRule="auto"/>
              <w:jc w:val="center"/>
              <w:textAlignment w:val="bottom"/>
              <w:rPr>
                <w:rFonts w:ascii="Arial" w:eastAsia="Times New Roman" w:hAnsi="Arial" w:cs="Arial"/>
                <w:sz w:val="36"/>
                <w:szCs w:val="36"/>
              </w:rPr>
            </w:pPr>
            <w:r w:rsidRPr="007E72D5">
              <w:rPr>
                <w:rFonts w:ascii="Times New Roman" w:eastAsia="Times New Roman" w:hAnsi="Times New Roman" w:cs="Times New Roman"/>
                <w:color w:val="000000" w:themeColor="dark1"/>
                <w:kern w:val="24"/>
                <w:sz w:val="24"/>
                <w:szCs w:val="24"/>
              </w:rPr>
              <w:t>40</w:t>
            </w:r>
          </w:p>
        </w:tc>
        <w:tc>
          <w:tcPr>
            <w:tcW w:w="1940" w:type="dxa"/>
            <w:shd w:val="clear" w:color="auto" w:fill="EAF6D1"/>
            <w:tcMar>
              <w:top w:w="15" w:type="dxa"/>
              <w:left w:w="15" w:type="dxa"/>
              <w:bottom w:w="0" w:type="dxa"/>
              <w:right w:w="15" w:type="dxa"/>
            </w:tcMar>
            <w:vAlign w:val="bottom"/>
            <w:hideMark/>
          </w:tcPr>
          <w:p w:rsidR="007E72D5" w:rsidRPr="007E72D5" w:rsidRDefault="00F038CA" w:rsidP="00F038CA">
            <w:pPr>
              <w:spacing w:after="0" w:line="240" w:lineRule="auto"/>
              <w:jc w:val="center"/>
              <w:textAlignment w:val="bottom"/>
              <w:rPr>
                <w:rFonts w:ascii="Arial" w:eastAsia="Times New Roman" w:hAnsi="Arial" w:cs="Arial"/>
                <w:sz w:val="36"/>
                <w:szCs w:val="36"/>
              </w:rPr>
            </w:pPr>
            <w:r w:rsidRPr="007E72D5">
              <w:rPr>
                <w:rFonts w:ascii="Times New Roman" w:eastAsia="Times New Roman" w:hAnsi="Times New Roman" w:cs="Times New Roman"/>
                <w:color w:val="000000" w:themeColor="dark1"/>
                <w:kern w:val="24"/>
                <w:sz w:val="24"/>
                <w:szCs w:val="24"/>
              </w:rPr>
              <w:t>4,5</w:t>
            </w:r>
          </w:p>
        </w:tc>
        <w:tc>
          <w:tcPr>
            <w:tcW w:w="1800" w:type="dxa"/>
            <w:shd w:val="clear" w:color="auto" w:fill="EAF6D1"/>
            <w:tcMar>
              <w:top w:w="15" w:type="dxa"/>
              <w:left w:w="15" w:type="dxa"/>
              <w:bottom w:w="0" w:type="dxa"/>
              <w:right w:w="15" w:type="dxa"/>
            </w:tcMar>
            <w:vAlign w:val="bottom"/>
            <w:hideMark/>
          </w:tcPr>
          <w:p w:rsidR="007E72D5" w:rsidRPr="007E72D5" w:rsidRDefault="00F038CA" w:rsidP="00F038CA">
            <w:pPr>
              <w:spacing w:after="0" w:line="240" w:lineRule="auto"/>
              <w:jc w:val="center"/>
              <w:textAlignment w:val="bottom"/>
              <w:rPr>
                <w:rFonts w:ascii="Arial" w:eastAsia="Times New Roman" w:hAnsi="Arial" w:cs="Arial"/>
                <w:sz w:val="36"/>
                <w:szCs w:val="36"/>
              </w:rPr>
            </w:pPr>
            <w:r w:rsidRPr="007E72D5">
              <w:rPr>
                <w:rFonts w:ascii="Times New Roman" w:eastAsia="Times New Roman" w:hAnsi="Times New Roman" w:cs="Times New Roman"/>
                <w:color w:val="000000" w:themeColor="dark1"/>
                <w:kern w:val="24"/>
                <w:sz w:val="24"/>
                <w:szCs w:val="24"/>
              </w:rPr>
              <w:t>9,75</w:t>
            </w:r>
          </w:p>
        </w:tc>
        <w:tc>
          <w:tcPr>
            <w:tcW w:w="2060" w:type="dxa"/>
            <w:shd w:val="clear" w:color="auto" w:fill="EAF6D1"/>
            <w:tcMar>
              <w:top w:w="15" w:type="dxa"/>
              <w:left w:w="15" w:type="dxa"/>
              <w:bottom w:w="0" w:type="dxa"/>
              <w:right w:w="15" w:type="dxa"/>
            </w:tcMar>
            <w:vAlign w:val="bottom"/>
            <w:hideMark/>
          </w:tcPr>
          <w:p w:rsidR="007E72D5" w:rsidRPr="007E72D5" w:rsidRDefault="00F038CA" w:rsidP="00F038CA">
            <w:pPr>
              <w:spacing w:after="0" w:line="240" w:lineRule="auto"/>
              <w:jc w:val="center"/>
              <w:textAlignment w:val="bottom"/>
              <w:rPr>
                <w:rFonts w:ascii="Arial" w:eastAsia="Times New Roman" w:hAnsi="Arial" w:cs="Arial"/>
                <w:sz w:val="36"/>
                <w:szCs w:val="36"/>
              </w:rPr>
            </w:pPr>
            <w:r w:rsidRPr="007E72D5">
              <w:rPr>
                <w:rFonts w:ascii="Times New Roman" w:eastAsia="Times New Roman" w:hAnsi="Times New Roman" w:cs="Times New Roman"/>
                <w:color w:val="000000" w:themeColor="dark1"/>
                <w:kern w:val="24"/>
                <w:sz w:val="24"/>
                <w:szCs w:val="24"/>
              </w:rPr>
              <w:t>34,8</w:t>
            </w:r>
          </w:p>
        </w:tc>
      </w:tr>
      <w:tr w:rsidR="00F038CA" w:rsidRPr="007E72D5" w:rsidTr="00F038CA">
        <w:trPr>
          <w:trHeight w:val="455"/>
        </w:trPr>
        <w:tc>
          <w:tcPr>
            <w:tcW w:w="3100" w:type="dxa"/>
            <w:shd w:val="clear" w:color="auto" w:fill="EAF6D1"/>
            <w:tcMar>
              <w:top w:w="15" w:type="dxa"/>
              <w:left w:w="15" w:type="dxa"/>
              <w:bottom w:w="0" w:type="dxa"/>
              <w:right w:w="15" w:type="dxa"/>
            </w:tcMar>
            <w:vAlign w:val="bottom"/>
            <w:hideMark/>
          </w:tcPr>
          <w:p w:rsidR="007E72D5" w:rsidRPr="007E72D5" w:rsidRDefault="00F038CA" w:rsidP="00F038CA">
            <w:pPr>
              <w:spacing w:after="0" w:line="240" w:lineRule="auto"/>
              <w:textAlignment w:val="bottom"/>
              <w:rPr>
                <w:rFonts w:ascii="Arial" w:eastAsia="Times New Roman" w:hAnsi="Arial" w:cs="Arial"/>
                <w:b/>
                <w:sz w:val="36"/>
                <w:szCs w:val="36"/>
              </w:rPr>
            </w:pPr>
            <w:r w:rsidRPr="007E72D5">
              <w:rPr>
                <w:rFonts w:ascii="Times New Roman" w:eastAsia="Times New Roman" w:hAnsi="Times New Roman" w:cs="Times New Roman"/>
                <w:b/>
                <w:color w:val="000000" w:themeColor="dark1"/>
                <w:kern w:val="24"/>
                <w:sz w:val="24"/>
                <w:szCs w:val="24"/>
              </w:rPr>
              <w:t>Всього</w:t>
            </w:r>
          </w:p>
        </w:tc>
        <w:tc>
          <w:tcPr>
            <w:tcW w:w="1240" w:type="dxa"/>
            <w:shd w:val="clear" w:color="auto" w:fill="EAF6D1"/>
            <w:tcMar>
              <w:top w:w="15" w:type="dxa"/>
              <w:left w:w="15" w:type="dxa"/>
              <w:bottom w:w="0" w:type="dxa"/>
              <w:right w:w="15" w:type="dxa"/>
            </w:tcMar>
            <w:vAlign w:val="bottom"/>
            <w:hideMark/>
          </w:tcPr>
          <w:p w:rsidR="007E72D5" w:rsidRPr="007E72D5" w:rsidRDefault="00F038CA" w:rsidP="00F038CA">
            <w:pPr>
              <w:spacing w:after="0" w:line="240" w:lineRule="auto"/>
              <w:jc w:val="center"/>
              <w:textAlignment w:val="bottom"/>
              <w:rPr>
                <w:rFonts w:ascii="Arial" w:eastAsia="Times New Roman" w:hAnsi="Arial" w:cs="Arial"/>
                <w:b/>
                <w:sz w:val="36"/>
                <w:szCs w:val="36"/>
              </w:rPr>
            </w:pPr>
            <w:r w:rsidRPr="007E72D5">
              <w:rPr>
                <w:rFonts w:ascii="Times New Roman" w:eastAsia="Times New Roman" w:hAnsi="Times New Roman" w:cs="Times New Roman"/>
                <w:b/>
                <w:color w:val="000000" w:themeColor="dark1"/>
                <w:kern w:val="24"/>
                <w:sz w:val="24"/>
                <w:szCs w:val="24"/>
              </w:rPr>
              <w:t>350</w:t>
            </w:r>
          </w:p>
        </w:tc>
        <w:tc>
          <w:tcPr>
            <w:tcW w:w="1940" w:type="dxa"/>
            <w:shd w:val="clear" w:color="auto" w:fill="EAF6D1"/>
            <w:tcMar>
              <w:top w:w="15" w:type="dxa"/>
              <w:left w:w="15" w:type="dxa"/>
              <w:bottom w:w="0" w:type="dxa"/>
              <w:right w:w="15" w:type="dxa"/>
            </w:tcMar>
            <w:vAlign w:val="bottom"/>
            <w:hideMark/>
          </w:tcPr>
          <w:p w:rsidR="007E72D5" w:rsidRPr="007E72D5" w:rsidRDefault="00F038CA" w:rsidP="00F038CA">
            <w:pPr>
              <w:spacing w:after="0" w:line="240" w:lineRule="auto"/>
              <w:jc w:val="center"/>
              <w:textAlignment w:val="bottom"/>
              <w:rPr>
                <w:rFonts w:ascii="Arial" w:eastAsia="Times New Roman" w:hAnsi="Arial" w:cs="Arial"/>
                <w:b/>
                <w:sz w:val="36"/>
                <w:szCs w:val="36"/>
              </w:rPr>
            </w:pPr>
            <w:r w:rsidRPr="007E72D5">
              <w:rPr>
                <w:rFonts w:ascii="Times New Roman" w:eastAsia="Times New Roman" w:hAnsi="Times New Roman" w:cs="Times New Roman"/>
                <w:b/>
                <w:color w:val="000000" w:themeColor="dark1"/>
                <w:kern w:val="24"/>
                <w:sz w:val="24"/>
                <w:szCs w:val="24"/>
              </w:rPr>
              <w:t>39,7</w:t>
            </w:r>
          </w:p>
        </w:tc>
        <w:tc>
          <w:tcPr>
            <w:tcW w:w="1800" w:type="dxa"/>
            <w:shd w:val="clear" w:color="auto" w:fill="EAF6D1"/>
            <w:tcMar>
              <w:top w:w="15" w:type="dxa"/>
              <w:left w:w="15" w:type="dxa"/>
              <w:bottom w:w="0" w:type="dxa"/>
              <w:right w:w="15" w:type="dxa"/>
            </w:tcMar>
            <w:vAlign w:val="bottom"/>
            <w:hideMark/>
          </w:tcPr>
          <w:p w:rsidR="007E72D5" w:rsidRPr="007E72D5" w:rsidRDefault="00F038CA" w:rsidP="00F038CA">
            <w:pPr>
              <w:spacing w:after="0" w:line="240" w:lineRule="auto"/>
              <w:jc w:val="center"/>
              <w:textAlignment w:val="bottom"/>
              <w:rPr>
                <w:rFonts w:ascii="Arial" w:eastAsia="Times New Roman" w:hAnsi="Arial" w:cs="Arial"/>
                <w:b/>
                <w:sz w:val="36"/>
                <w:szCs w:val="36"/>
              </w:rPr>
            </w:pPr>
            <w:r w:rsidRPr="007E72D5">
              <w:rPr>
                <w:rFonts w:ascii="Times New Roman" w:eastAsia="Times New Roman" w:hAnsi="Times New Roman" w:cs="Times New Roman"/>
                <w:b/>
                <w:color w:val="000000" w:themeColor="dark1"/>
                <w:kern w:val="24"/>
                <w:sz w:val="24"/>
                <w:szCs w:val="24"/>
              </w:rPr>
              <w:t>48,35</w:t>
            </w:r>
          </w:p>
        </w:tc>
        <w:tc>
          <w:tcPr>
            <w:tcW w:w="2060" w:type="dxa"/>
            <w:shd w:val="clear" w:color="auto" w:fill="EAF6D1"/>
            <w:tcMar>
              <w:top w:w="15" w:type="dxa"/>
              <w:left w:w="15" w:type="dxa"/>
              <w:bottom w:w="0" w:type="dxa"/>
              <w:right w:w="15" w:type="dxa"/>
            </w:tcMar>
            <w:vAlign w:val="bottom"/>
            <w:hideMark/>
          </w:tcPr>
          <w:p w:rsidR="007E72D5" w:rsidRPr="007E72D5" w:rsidRDefault="00F038CA" w:rsidP="00F038CA">
            <w:pPr>
              <w:spacing w:after="0" w:line="240" w:lineRule="auto"/>
              <w:jc w:val="center"/>
              <w:textAlignment w:val="bottom"/>
              <w:rPr>
                <w:rFonts w:ascii="Arial" w:eastAsia="Times New Roman" w:hAnsi="Arial" w:cs="Arial"/>
                <w:b/>
                <w:sz w:val="36"/>
                <w:szCs w:val="36"/>
              </w:rPr>
            </w:pPr>
            <w:r w:rsidRPr="007E72D5">
              <w:rPr>
                <w:rFonts w:ascii="Times New Roman" w:eastAsia="Times New Roman" w:hAnsi="Times New Roman" w:cs="Times New Roman"/>
                <w:b/>
                <w:color w:val="000000" w:themeColor="dark1"/>
                <w:kern w:val="24"/>
                <w:sz w:val="24"/>
                <w:szCs w:val="24"/>
              </w:rPr>
              <w:t>43,7</w:t>
            </w:r>
          </w:p>
        </w:tc>
      </w:tr>
    </w:tbl>
    <w:p w:rsidR="00F038CA" w:rsidRDefault="00F038CA" w:rsidP="00F038CA">
      <w:pPr>
        <w:spacing w:after="0"/>
        <w:jc w:val="both"/>
        <w:rPr>
          <w:rFonts w:ascii="Times New Roman" w:hAnsi="Times New Roman" w:cs="Times New Roman"/>
          <w:sz w:val="28"/>
          <w:szCs w:val="28"/>
          <w:lang w:val="uk-UA"/>
        </w:rPr>
      </w:pPr>
    </w:p>
    <w:p w:rsidR="003B01A7" w:rsidRPr="00DB4BE9" w:rsidRDefault="003B01A7" w:rsidP="003B01A7">
      <w:pPr>
        <w:spacing w:after="0"/>
        <w:ind w:firstLine="567"/>
        <w:jc w:val="both"/>
        <w:rPr>
          <w:rFonts w:ascii="Times New Roman" w:hAnsi="Times New Roman" w:cs="Times New Roman"/>
          <w:sz w:val="28"/>
          <w:szCs w:val="28"/>
        </w:rPr>
      </w:pPr>
      <w:r w:rsidRPr="00DB4BE9">
        <w:rPr>
          <w:rFonts w:ascii="Times New Roman" w:hAnsi="Times New Roman" w:cs="Times New Roman"/>
          <w:sz w:val="28"/>
          <w:szCs w:val="28"/>
          <w:lang w:val="uk-UA"/>
        </w:rPr>
        <w:t>Усього</w:t>
      </w:r>
      <w:r w:rsidR="00DB4BE9" w:rsidRPr="00DB4BE9">
        <w:rPr>
          <w:rFonts w:ascii="Times New Roman" w:eastAsia="Times New Roman" w:hAnsi="Times New Roman" w:cs="Times New Roman"/>
          <w:noProof/>
          <w:sz w:val="28"/>
          <w:szCs w:val="28"/>
          <w:lang w:val="uk-UA"/>
        </w:rPr>
        <w:t xml:space="preserve"> </w:t>
      </w:r>
      <w:r w:rsidR="00DB4BE9" w:rsidRPr="00DB4BE9">
        <w:rPr>
          <w:rFonts w:ascii="Times New Roman" w:eastAsia="Times New Roman" w:hAnsi="Times New Roman" w:cs="Times New Roman"/>
          <w:sz w:val="28"/>
          <w:szCs w:val="28"/>
          <w:lang w:val="uk-UA"/>
        </w:rPr>
        <w:t xml:space="preserve"> до закладів дошкільної освіти зараховано</w:t>
      </w:r>
      <w:r w:rsidRPr="00DB4BE9">
        <w:rPr>
          <w:rFonts w:ascii="Times New Roman" w:hAnsi="Times New Roman" w:cs="Times New Roman"/>
          <w:sz w:val="28"/>
          <w:szCs w:val="28"/>
          <w:lang w:val="uk-UA"/>
        </w:rPr>
        <w:t xml:space="preserve"> </w:t>
      </w:r>
      <w:r w:rsidR="00213C06">
        <w:rPr>
          <w:rFonts w:ascii="Times New Roman" w:hAnsi="Times New Roman" w:cs="Times New Roman"/>
          <w:sz w:val="28"/>
          <w:szCs w:val="28"/>
          <w:lang w:val="uk-UA"/>
        </w:rPr>
        <w:t>35</w:t>
      </w:r>
      <w:r w:rsidR="00F038CA">
        <w:rPr>
          <w:rFonts w:ascii="Times New Roman" w:hAnsi="Times New Roman" w:cs="Times New Roman"/>
          <w:sz w:val="28"/>
          <w:szCs w:val="28"/>
          <w:lang w:val="uk-UA"/>
        </w:rPr>
        <w:t>0</w:t>
      </w:r>
      <w:r w:rsidR="00DB4BE9" w:rsidRPr="00DB4BE9">
        <w:rPr>
          <w:rFonts w:ascii="Times New Roman" w:hAnsi="Times New Roman" w:cs="Times New Roman"/>
          <w:sz w:val="28"/>
          <w:szCs w:val="28"/>
          <w:lang w:val="uk-UA"/>
        </w:rPr>
        <w:t xml:space="preserve"> дитини </w:t>
      </w:r>
      <w:r w:rsidR="00DB4BE9">
        <w:rPr>
          <w:rFonts w:ascii="Times New Roman" w:hAnsi="Times New Roman" w:cs="Times New Roman"/>
          <w:sz w:val="28"/>
          <w:szCs w:val="28"/>
          <w:lang w:val="uk-UA"/>
        </w:rPr>
        <w:t>віком від 2 до 6(7) років</w:t>
      </w:r>
      <w:r w:rsidR="00DB4BE9" w:rsidRPr="00DB4BE9">
        <w:rPr>
          <w:rFonts w:ascii="Times New Roman" w:hAnsi="Times New Roman" w:cs="Times New Roman"/>
          <w:sz w:val="28"/>
          <w:szCs w:val="28"/>
          <w:lang w:val="uk-UA"/>
        </w:rPr>
        <w:t xml:space="preserve">  сформовано </w:t>
      </w:r>
      <w:r w:rsidR="00BD1476">
        <w:rPr>
          <w:rFonts w:ascii="Times New Roman" w:hAnsi="Times New Roman" w:cs="Times New Roman"/>
          <w:sz w:val="28"/>
          <w:szCs w:val="28"/>
          <w:lang w:val="uk-UA"/>
        </w:rPr>
        <w:t xml:space="preserve"> 15</w:t>
      </w:r>
      <w:r w:rsidR="00DB4BE9">
        <w:rPr>
          <w:rFonts w:ascii="Times New Roman" w:hAnsi="Times New Roman" w:cs="Times New Roman"/>
          <w:sz w:val="28"/>
          <w:szCs w:val="28"/>
          <w:lang w:val="uk-UA"/>
        </w:rPr>
        <w:t xml:space="preserve"> груп</w:t>
      </w:r>
      <w:r w:rsidR="00DB4BE9" w:rsidRPr="00DB4BE9">
        <w:rPr>
          <w:rFonts w:ascii="Times New Roman" w:hAnsi="Times New Roman" w:cs="Times New Roman"/>
          <w:sz w:val="28"/>
          <w:szCs w:val="28"/>
        </w:rPr>
        <w:t>.</w:t>
      </w:r>
    </w:p>
    <w:p w:rsidR="00BB21D7" w:rsidRDefault="00BB21D7" w:rsidP="00F93BD3">
      <w:pPr>
        <w:spacing w:after="0"/>
        <w:ind w:firstLine="567"/>
        <w:jc w:val="both"/>
        <w:rPr>
          <w:rFonts w:ascii="Times New Roman" w:hAnsi="Times New Roman" w:cs="Times New Roman"/>
          <w:sz w:val="28"/>
          <w:szCs w:val="28"/>
          <w:lang w:val="uk-UA"/>
        </w:rPr>
      </w:pPr>
      <w:r w:rsidRPr="001B750D">
        <w:rPr>
          <w:rFonts w:ascii="Times New Roman" w:hAnsi="Times New Roman" w:cs="Times New Roman"/>
          <w:sz w:val="28"/>
          <w:szCs w:val="28"/>
          <w:lang w:val="uk-UA"/>
        </w:rPr>
        <w:t xml:space="preserve">Всього на </w:t>
      </w:r>
      <w:r w:rsidR="00340A1C" w:rsidRPr="001B750D">
        <w:rPr>
          <w:rFonts w:ascii="Times New Roman" w:hAnsi="Times New Roman" w:cs="Times New Roman"/>
          <w:sz w:val="28"/>
          <w:szCs w:val="28"/>
          <w:lang w:val="uk-UA"/>
        </w:rPr>
        <w:t>виконання бюджетної програми</w:t>
      </w:r>
      <w:r w:rsidR="005E1396" w:rsidRPr="001B750D">
        <w:rPr>
          <w:rFonts w:ascii="Times New Roman" w:hAnsi="Times New Roman" w:cs="Times New Roman"/>
          <w:sz w:val="28"/>
          <w:szCs w:val="28"/>
          <w:lang w:val="uk-UA"/>
        </w:rPr>
        <w:t xml:space="preserve"> </w:t>
      </w:r>
      <w:r w:rsidR="005E1396" w:rsidRPr="001B750D">
        <w:rPr>
          <w:rFonts w:ascii="Times New Roman" w:eastAsia="Times New Roman" w:hAnsi="Times New Roman" w:cs="Times New Roman"/>
          <w:sz w:val="28"/>
          <w:szCs w:val="28"/>
          <w:lang w:val="uk-UA"/>
        </w:rPr>
        <w:t>КПКВК</w:t>
      </w:r>
      <w:r w:rsidR="00340A1C" w:rsidRPr="001B750D">
        <w:rPr>
          <w:rFonts w:ascii="Times New Roman" w:hAnsi="Times New Roman" w:cs="Times New Roman"/>
          <w:sz w:val="28"/>
          <w:szCs w:val="28"/>
          <w:lang w:val="uk-UA"/>
        </w:rPr>
        <w:t xml:space="preserve"> 0611010 «Н</w:t>
      </w:r>
      <w:r w:rsidRPr="001B750D">
        <w:rPr>
          <w:rFonts w:ascii="Times New Roman" w:hAnsi="Times New Roman" w:cs="Times New Roman"/>
          <w:sz w:val="28"/>
          <w:szCs w:val="28"/>
          <w:lang w:val="uk-UA"/>
        </w:rPr>
        <w:t xml:space="preserve">адання дошкільної </w:t>
      </w:r>
      <w:r w:rsidR="007D5311" w:rsidRPr="001B750D">
        <w:rPr>
          <w:rFonts w:ascii="Times New Roman" w:hAnsi="Times New Roman" w:cs="Times New Roman"/>
          <w:sz w:val="28"/>
          <w:szCs w:val="28"/>
          <w:lang w:val="uk-UA"/>
        </w:rPr>
        <w:t>освіти</w:t>
      </w:r>
      <w:r w:rsidR="00340A1C" w:rsidRPr="001B750D">
        <w:rPr>
          <w:rFonts w:ascii="Times New Roman" w:hAnsi="Times New Roman" w:cs="Times New Roman"/>
          <w:sz w:val="28"/>
          <w:szCs w:val="28"/>
          <w:lang w:val="uk-UA"/>
        </w:rPr>
        <w:t>»</w:t>
      </w:r>
      <w:r w:rsidR="00BD1476">
        <w:rPr>
          <w:rFonts w:ascii="Times New Roman" w:hAnsi="Times New Roman" w:cs="Times New Roman"/>
          <w:sz w:val="28"/>
          <w:szCs w:val="28"/>
          <w:lang w:val="uk-UA"/>
        </w:rPr>
        <w:t xml:space="preserve"> на 202</w:t>
      </w:r>
      <w:r w:rsidR="00213C06">
        <w:rPr>
          <w:rFonts w:ascii="Times New Roman" w:hAnsi="Times New Roman" w:cs="Times New Roman"/>
          <w:sz w:val="28"/>
          <w:szCs w:val="28"/>
          <w:lang w:val="uk-UA"/>
        </w:rPr>
        <w:t>3</w:t>
      </w:r>
      <w:r w:rsidR="007D5311" w:rsidRPr="001B750D">
        <w:rPr>
          <w:rFonts w:ascii="Times New Roman" w:hAnsi="Times New Roman" w:cs="Times New Roman"/>
          <w:sz w:val="28"/>
          <w:szCs w:val="28"/>
          <w:lang w:val="uk-UA"/>
        </w:rPr>
        <w:t xml:space="preserve"> рік заплановано коштів </w:t>
      </w:r>
      <w:r w:rsidR="00213C06">
        <w:rPr>
          <w:rFonts w:ascii="Times New Roman" w:hAnsi="Times New Roman" w:cs="Times New Roman"/>
          <w:sz w:val="28"/>
          <w:szCs w:val="28"/>
          <w:lang w:val="uk-UA"/>
        </w:rPr>
        <w:t>15 299,7</w:t>
      </w:r>
      <w:r w:rsidR="00F93BD3">
        <w:rPr>
          <w:rFonts w:ascii="Times New Roman" w:hAnsi="Times New Roman" w:cs="Times New Roman"/>
          <w:sz w:val="28"/>
          <w:szCs w:val="28"/>
          <w:lang w:val="uk-UA"/>
        </w:rPr>
        <w:t xml:space="preserve"> </w:t>
      </w:r>
      <w:r w:rsidR="007D5311" w:rsidRPr="001B750D">
        <w:rPr>
          <w:rFonts w:ascii="Times New Roman" w:hAnsi="Times New Roman" w:cs="Times New Roman"/>
          <w:sz w:val="28"/>
          <w:szCs w:val="28"/>
          <w:lang w:val="uk-UA"/>
        </w:rPr>
        <w:t xml:space="preserve"> тис. грн</w:t>
      </w:r>
      <w:r w:rsidR="00BD1476">
        <w:rPr>
          <w:rFonts w:ascii="Times New Roman" w:hAnsi="Times New Roman" w:cs="Times New Roman"/>
          <w:sz w:val="28"/>
          <w:szCs w:val="28"/>
          <w:lang w:val="uk-UA"/>
        </w:rPr>
        <w:t xml:space="preserve">., з них по загальному фонду – </w:t>
      </w:r>
      <w:r w:rsidR="00213C06">
        <w:rPr>
          <w:rFonts w:ascii="Times New Roman" w:hAnsi="Times New Roman" w:cs="Times New Roman"/>
          <w:sz w:val="28"/>
          <w:szCs w:val="28"/>
          <w:lang w:val="uk-UA"/>
        </w:rPr>
        <w:t>10 642,3</w:t>
      </w:r>
      <w:r w:rsidR="00BD1476">
        <w:rPr>
          <w:rFonts w:ascii="Times New Roman" w:hAnsi="Times New Roman" w:cs="Times New Roman"/>
          <w:sz w:val="28"/>
          <w:szCs w:val="28"/>
          <w:lang w:val="uk-UA"/>
        </w:rPr>
        <w:t xml:space="preserve"> тис.</w:t>
      </w:r>
      <w:r w:rsidR="007D5311" w:rsidRPr="001B750D">
        <w:rPr>
          <w:rFonts w:ascii="Times New Roman" w:hAnsi="Times New Roman" w:cs="Times New Roman"/>
          <w:sz w:val="28"/>
          <w:szCs w:val="28"/>
          <w:lang w:val="uk-UA"/>
        </w:rPr>
        <w:t xml:space="preserve"> грн</w:t>
      </w:r>
      <w:r w:rsidR="00BD1476">
        <w:rPr>
          <w:rFonts w:ascii="Times New Roman" w:hAnsi="Times New Roman" w:cs="Times New Roman"/>
          <w:sz w:val="28"/>
          <w:szCs w:val="28"/>
          <w:lang w:val="uk-UA"/>
        </w:rPr>
        <w:t>.</w:t>
      </w:r>
      <w:r w:rsidR="007D5311" w:rsidRPr="001B750D">
        <w:rPr>
          <w:rFonts w:ascii="Times New Roman" w:hAnsi="Times New Roman" w:cs="Times New Roman"/>
          <w:sz w:val="28"/>
          <w:szCs w:val="28"/>
          <w:lang w:val="uk-UA"/>
        </w:rPr>
        <w:t xml:space="preserve"> та </w:t>
      </w:r>
      <w:r w:rsidR="00213C06">
        <w:rPr>
          <w:rFonts w:ascii="Times New Roman" w:hAnsi="Times New Roman" w:cs="Times New Roman"/>
          <w:sz w:val="28"/>
          <w:szCs w:val="28"/>
          <w:lang w:val="uk-UA"/>
        </w:rPr>
        <w:t>4 657,4</w:t>
      </w:r>
      <w:r w:rsidR="007D5311" w:rsidRPr="001B750D">
        <w:rPr>
          <w:rFonts w:ascii="Times New Roman" w:hAnsi="Times New Roman" w:cs="Times New Roman"/>
          <w:sz w:val="28"/>
          <w:szCs w:val="28"/>
          <w:lang w:val="uk-UA"/>
        </w:rPr>
        <w:t xml:space="preserve"> тис. грн. по спеціальному фонду. Використ</w:t>
      </w:r>
      <w:r w:rsidR="00F93BD3">
        <w:rPr>
          <w:rFonts w:ascii="Times New Roman" w:hAnsi="Times New Roman" w:cs="Times New Roman"/>
          <w:sz w:val="28"/>
          <w:szCs w:val="28"/>
          <w:lang w:val="uk-UA"/>
        </w:rPr>
        <w:t>ання коштів в</w:t>
      </w:r>
      <w:r w:rsidR="00197B8C">
        <w:rPr>
          <w:rFonts w:ascii="Times New Roman" w:hAnsi="Times New Roman" w:cs="Times New Roman"/>
          <w:sz w:val="28"/>
          <w:szCs w:val="28"/>
          <w:lang w:val="uk-UA"/>
        </w:rPr>
        <w:t xml:space="preserve"> </w:t>
      </w:r>
      <w:r w:rsidR="00BD1476">
        <w:rPr>
          <w:rFonts w:ascii="Times New Roman" w:hAnsi="Times New Roman" w:cs="Times New Roman"/>
          <w:sz w:val="28"/>
          <w:szCs w:val="28"/>
          <w:lang w:val="uk-UA"/>
        </w:rPr>
        <w:t xml:space="preserve">цілому складає </w:t>
      </w:r>
      <w:r w:rsidR="00F038CA">
        <w:rPr>
          <w:rFonts w:ascii="Times New Roman" w:hAnsi="Times New Roman" w:cs="Times New Roman"/>
          <w:sz w:val="28"/>
          <w:szCs w:val="28"/>
          <w:lang w:val="uk-UA"/>
        </w:rPr>
        <w:t>89,28</w:t>
      </w:r>
      <w:r w:rsidR="007D5311" w:rsidRPr="001B750D">
        <w:rPr>
          <w:rFonts w:ascii="Times New Roman" w:hAnsi="Times New Roman" w:cs="Times New Roman"/>
          <w:sz w:val="28"/>
          <w:szCs w:val="28"/>
          <w:lang w:val="uk-UA"/>
        </w:rPr>
        <w:t>%.</w:t>
      </w:r>
    </w:p>
    <w:p w:rsidR="001A3F6F" w:rsidRDefault="001A3F6F" w:rsidP="00F93BD3">
      <w:pPr>
        <w:spacing w:after="0"/>
        <w:ind w:firstLine="567"/>
        <w:jc w:val="both"/>
        <w:rPr>
          <w:rFonts w:ascii="Times New Roman" w:hAnsi="Times New Roman" w:cs="Times New Roman"/>
          <w:sz w:val="28"/>
          <w:szCs w:val="28"/>
          <w:lang w:val="uk-UA"/>
        </w:rPr>
      </w:pPr>
      <w:r w:rsidRPr="001A3F6F">
        <w:rPr>
          <w:rFonts w:ascii="Times New Roman" w:hAnsi="Times New Roman" w:cs="Times New Roman"/>
          <w:sz w:val="28"/>
          <w:szCs w:val="28"/>
          <w:lang w:val="uk-UA"/>
        </w:rPr>
        <w:t>При виконанні бюджетної програми</w:t>
      </w:r>
      <w:r>
        <w:rPr>
          <w:rFonts w:ascii="Times New Roman" w:hAnsi="Times New Roman" w:cs="Times New Roman"/>
          <w:sz w:val="28"/>
          <w:szCs w:val="28"/>
          <w:lang w:val="uk-UA"/>
        </w:rPr>
        <w:t xml:space="preserve"> спрямовувалися кошти за наступними напрямами:</w:t>
      </w:r>
    </w:p>
    <w:p w:rsidR="001A3F6F" w:rsidRDefault="001A3F6F" w:rsidP="001A3F6F">
      <w:pPr>
        <w:pStyle w:val="a6"/>
        <w:numPr>
          <w:ilvl w:val="0"/>
          <w:numId w:val="1"/>
        </w:numPr>
        <w:jc w:val="both"/>
        <w:rPr>
          <w:sz w:val="28"/>
          <w:szCs w:val="28"/>
        </w:rPr>
      </w:pPr>
      <w:r>
        <w:rPr>
          <w:sz w:val="28"/>
          <w:szCs w:val="28"/>
        </w:rPr>
        <w:t>Надання дошкільної освіти дошкільними навчальними закладами;</w:t>
      </w:r>
    </w:p>
    <w:p w:rsidR="001A3F6F" w:rsidRDefault="00BD1476" w:rsidP="001A3F6F">
      <w:pPr>
        <w:pStyle w:val="a6"/>
        <w:numPr>
          <w:ilvl w:val="0"/>
          <w:numId w:val="1"/>
        </w:numPr>
        <w:jc w:val="both"/>
        <w:rPr>
          <w:sz w:val="28"/>
          <w:szCs w:val="28"/>
        </w:rPr>
      </w:pPr>
      <w:r>
        <w:rPr>
          <w:sz w:val="28"/>
          <w:szCs w:val="28"/>
        </w:rPr>
        <w:t xml:space="preserve">Капітальний ремонт захисної споруди цивільного захисту </w:t>
      </w:r>
      <w:r w:rsidR="00D57AF8">
        <w:rPr>
          <w:sz w:val="28"/>
          <w:szCs w:val="28"/>
        </w:rPr>
        <w:t>в підвальному приміщенні Носівського ДНЗ №1 «Барвінок» комбінованого типу Носівської міської ради</w:t>
      </w:r>
    </w:p>
    <w:p w:rsidR="007C47FB" w:rsidRDefault="007C47FB" w:rsidP="00AB493D">
      <w:pPr>
        <w:widowControl w:val="0"/>
        <w:autoSpaceDE w:val="0"/>
        <w:autoSpaceDN w:val="0"/>
        <w:adjustRightInd w:val="0"/>
        <w:ind w:hanging="142"/>
        <w:jc w:val="center"/>
        <w:rPr>
          <w:rFonts w:ascii="Times New Roman" w:hAnsi="Times New Roman" w:cs="Times New Roman"/>
          <w:b/>
          <w:color w:val="000000" w:themeColor="text1"/>
          <w:sz w:val="28"/>
          <w:szCs w:val="28"/>
          <w:lang w:val="uk-UA"/>
        </w:rPr>
      </w:pPr>
    </w:p>
    <w:p w:rsidR="00675ED5" w:rsidRDefault="00675ED5" w:rsidP="00E50097">
      <w:pPr>
        <w:widowControl w:val="0"/>
        <w:autoSpaceDE w:val="0"/>
        <w:autoSpaceDN w:val="0"/>
        <w:adjustRightInd w:val="0"/>
        <w:rPr>
          <w:rFonts w:ascii="Times New Roman" w:hAnsi="Times New Roman" w:cs="Times New Roman"/>
          <w:b/>
          <w:color w:val="000000" w:themeColor="text1"/>
          <w:sz w:val="28"/>
          <w:szCs w:val="28"/>
          <w:lang w:val="uk-UA"/>
        </w:rPr>
      </w:pPr>
    </w:p>
    <w:p w:rsidR="00AB493D" w:rsidRDefault="00AB493D" w:rsidP="00AB493D">
      <w:pPr>
        <w:widowControl w:val="0"/>
        <w:autoSpaceDE w:val="0"/>
        <w:autoSpaceDN w:val="0"/>
        <w:adjustRightInd w:val="0"/>
        <w:ind w:hanging="142"/>
        <w:jc w:val="center"/>
        <w:rPr>
          <w:rFonts w:ascii="Times New Roman" w:hAnsi="Times New Roman" w:cs="Times New Roman"/>
          <w:b/>
          <w:color w:val="000000" w:themeColor="text1"/>
          <w:sz w:val="28"/>
          <w:szCs w:val="28"/>
          <w:lang w:val="uk-UA"/>
        </w:rPr>
      </w:pPr>
      <w:r w:rsidRPr="00E04E29">
        <w:rPr>
          <w:rFonts w:ascii="Times New Roman" w:hAnsi="Times New Roman" w:cs="Times New Roman"/>
          <w:b/>
          <w:color w:val="000000" w:themeColor="text1"/>
          <w:sz w:val="28"/>
          <w:szCs w:val="28"/>
          <w:lang w:val="uk-UA"/>
        </w:rPr>
        <w:lastRenderedPageBreak/>
        <w:t>Фінансування дошкі</w:t>
      </w:r>
      <w:r w:rsidR="00D57AF8" w:rsidRPr="00E04E29">
        <w:rPr>
          <w:rFonts w:ascii="Times New Roman" w:hAnsi="Times New Roman" w:cs="Times New Roman"/>
          <w:b/>
          <w:color w:val="000000" w:themeColor="text1"/>
          <w:sz w:val="28"/>
          <w:szCs w:val="28"/>
          <w:lang w:val="uk-UA"/>
        </w:rPr>
        <w:t>льних навчальних закладів у 202</w:t>
      </w:r>
      <w:r w:rsidR="00F175AF">
        <w:rPr>
          <w:rFonts w:ascii="Times New Roman" w:hAnsi="Times New Roman" w:cs="Times New Roman"/>
          <w:b/>
          <w:color w:val="000000" w:themeColor="text1"/>
          <w:sz w:val="28"/>
          <w:szCs w:val="28"/>
          <w:lang w:val="uk-UA"/>
        </w:rPr>
        <w:t>3</w:t>
      </w:r>
      <w:r w:rsidRPr="00E04E29">
        <w:rPr>
          <w:rFonts w:ascii="Times New Roman" w:hAnsi="Times New Roman" w:cs="Times New Roman"/>
          <w:b/>
          <w:color w:val="000000" w:themeColor="text1"/>
          <w:sz w:val="28"/>
          <w:szCs w:val="28"/>
          <w:lang w:val="uk-UA"/>
        </w:rPr>
        <w:t xml:space="preserve"> році</w:t>
      </w:r>
    </w:p>
    <w:p w:rsidR="00AB493D" w:rsidRPr="00E74FA0" w:rsidRDefault="00F175AF" w:rsidP="00E74FA0">
      <w:pPr>
        <w:widowControl w:val="0"/>
        <w:autoSpaceDE w:val="0"/>
        <w:autoSpaceDN w:val="0"/>
        <w:adjustRightInd w:val="0"/>
        <w:ind w:hanging="142"/>
        <w:jc w:val="center"/>
        <w:rPr>
          <w:rFonts w:ascii="Times New Roman" w:hAnsi="Times New Roman" w:cs="Times New Roman"/>
          <w:b/>
          <w:color w:val="000000" w:themeColor="text1"/>
          <w:sz w:val="28"/>
          <w:szCs w:val="28"/>
          <w:lang w:val="uk-UA"/>
        </w:rPr>
      </w:pPr>
      <w:r>
        <w:rPr>
          <w:rFonts w:ascii="Times New Roman" w:hAnsi="Times New Roman" w:cs="Times New Roman"/>
          <w:noProof/>
          <w:color w:val="000000" w:themeColor="text1"/>
          <w:sz w:val="28"/>
          <w:szCs w:val="28"/>
        </w:rPr>
        <w:drawing>
          <wp:inline distT="0" distB="0" distL="0" distR="0">
            <wp:extent cx="6515100" cy="4552950"/>
            <wp:effectExtent l="0" t="0" r="19050" b="1905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2084A" w:rsidRPr="001712BB" w:rsidRDefault="00AB493D" w:rsidP="001712BB">
      <w:pPr>
        <w:spacing w:after="0"/>
        <w:ind w:firstLine="567"/>
        <w:jc w:val="both"/>
        <w:rPr>
          <w:rFonts w:ascii="Times New Roman" w:hAnsi="Times New Roman" w:cs="Times New Roman"/>
          <w:color w:val="000000" w:themeColor="text1"/>
          <w:sz w:val="28"/>
          <w:szCs w:val="28"/>
          <w:lang w:val="uk-UA"/>
        </w:rPr>
      </w:pPr>
      <w:r w:rsidRPr="00323C5F">
        <w:rPr>
          <w:rFonts w:ascii="Times New Roman" w:hAnsi="Times New Roman" w:cs="Times New Roman"/>
          <w:color w:val="000000" w:themeColor="text1"/>
          <w:sz w:val="28"/>
          <w:szCs w:val="28"/>
          <w:lang w:val="uk-UA"/>
        </w:rPr>
        <w:t>В закла</w:t>
      </w:r>
      <w:r w:rsidR="00735E03" w:rsidRPr="00323C5F">
        <w:rPr>
          <w:rFonts w:ascii="Times New Roman" w:hAnsi="Times New Roman" w:cs="Times New Roman"/>
          <w:color w:val="000000" w:themeColor="text1"/>
          <w:sz w:val="28"/>
          <w:szCs w:val="28"/>
          <w:lang w:val="uk-UA"/>
        </w:rPr>
        <w:t xml:space="preserve">дах дошкільної освіти </w:t>
      </w:r>
      <w:r w:rsidRPr="00323C5F">
        <w:rPr>
          <w:rFonts w:ascii="Times New Roman" w:hAnsi="Times New Roman" w:cs="Times New Roman"/>
          <w:color w:val="000000" w:themeColor="text1"/>
          <w:sz w:val="28"/>
          <w:szCs w:val="28"/>
          <w:lang w:val="uk-UA"/>
        </w:rPr>
        <w:t xml:space="preserve"> освітній процес</w:t>
      </w:r>
      <w:r w:rsidR="00735E03" w:rsidRPr="00323C5F">
        <w:rPr>
          <w:rFonts w:ascii="Times New Roman" w:hAnsi="Times New Roman" w:cs="Times New Roman"/>
          <w:color w:val="000000" w:themeColor="text1"/>
          <w:sz w:val="28"/>
          <w:szCs w:val="28"/>
          <w:lang w:val="uk-UA"/>
        </w:rPr>
        <w:t xml:space="preserve"> забезпечують</w:t>
      </w:r>
      <w:r w:rsidR="00DB4BE9" w:rsidRPr="00DB4BE9">
        <w:rPr>
          <w:rFonts w:ascii="Times New Roman" w:hAnsi="Times New Roman" w:cs="Times New Roman"/>
          <w:color w:val="000000" w:themeColor="text1"/>
          <w:sz w:val="28"/>
          <w:szCs w:val="28"/>
          <w:lang w:val="uk-UA"/>
        </w:rPr>
        <w:t xml:space="preserve"> </w:t>
      </w:r>
      <w:r w:rsidR="0052732C">
        <w:rPr>
          <w:rFonts w:ascii="Times New Roman" w:hAnsi="Times New Roman" w:cs="Times New Roman"/>
          <w:color w:val="000000" w:themeColor="text1"/>
          <w:sz w:val="28"/>
          <w:szCs w:val="28"/>
          <w:lang w:val="uk-UA"/>
        </w:rPr>
        <w:t>36</w:t>
      </w:r>
      <w:r w:rsidR="00DB4BE9" w:rsidRPr="00323C5F">
        <w:rPr>
          <w:rFonts w:ascii="Times New Roman" w:hAnsi="Times New Roman" w:cs="Times New Roman"/>
          <w:b/>
          <w:color w:val="000000" w:themeColor="text1"/>
          <w:sz w:val="28"/>
          <w:szCs w:val="28"/>
          <w:lang w:val="uk-UA"/>
        </w:rPr>
        <w:t xml:space="preserve"> </w:t>
      </w:r>
      <w:r w:rsidR="00DB4BE9" w:rsidRPr="00323C5F">
        <w:rPr>
          <w:rFonts w:ascii="Times New Roman" w:hAnsi="Times New Roman" w:cs="Times New Roman"/>
          <w:color w:val="000000" w:themeColor="text1"/>
          <w:sz w:val="28"/>
          <w:szCs w:val="28"/>
          <w:lang w:val="uk-UA"/>
        </w:rPr>
        <w:t>педагогічних працівник</w:t>
      </w:r>
      <w:r w:rsidR="00E74FA0">
        <w:rPr>
          <w:rFonts w:ascii="Times New Roman" w:hAnsi="Times New Roman" w:cs="Times New Roman"/>
          <w:color w:val="000000" w:themeColor="text1"/>
          <w:sz w:val="28"/>
          <w:szCs w:val="28"/>
          <w:lang w:val="uk-UA"/>
        </w:rPr>
        <w:t>ів</w:t>
      </w:r>
      <w:r w:rsidR="00DB4BE9" w:rsidRPr="00323C5F">
        <w:rPr>
          <w:rFonts w:ascii="Times New Roman" w:hAnsi="Times New Roman" w:cs="Times New Roman"/>
          <w:color w:val="000000" w:themeColor="text1"/>
          <w:sz w:val="28"/>
          <w:szCs w:val="28"/>
          <w:lang w:val="uk-UA"/>
        </w:rPr>
        <w:t xml:space="preserve">, які займають </w:t>
      </w:r>
      <w:r w:rsidR="00E74FA0">
        <w:rPr>
          <w:rFonts w:ascii="Times New Roman" w:hAnsi="Times New Roman" w:cs="Times New Roman"/>
          <w:color w:val="000000" w:themeColor="text1"/>
          <w:sz w:val="28"/>
          <w:szCs w:val="28"/>
          <w:lang w:val="uk-UA"/>
        </w:rPr>
        <w:t>39,7</w:t>
      </w:r>
      <w:r w:rsidR="00DB4BE9">
        <w:rPr>
          <w:rFonts w:ascii="Times New Roman" w:hAnsi="Times New Roman" w:cs="Times New Roman"/>
          <w:color w:val="000000" w:themeColor="text1"/>
          <w:sz w:val="28"/>
          <w:szCs w:val="28"/>
          <w:lang w:val="uk-UA"/>
        </w:rPr>
        <w:t xml:space="preserve"> штатних одиниць</w:t>
      </w:r>
      <w:r w:rsidR="00DB4BE9" w:rsidRPr="00DB4BE9">
        <w:rPr>
          <w:rFonts w:ascii="Times New Roman" w:hAnsi="Times New Roman" w:cs="Times New Roman"/>
          <w:color w:val="000000" w:themeColor="text1"/>
          <w:sz w:val="28"/>
          <w:szCs w:val="28"/>
          <w:lang w:val="uk-UA"/>
        </w:rPr>
        <w:t xml:space="preserve"> та</w:t>
      </w:r>
      <w:r w:rsidR="0052732C">
        <w:rPr>
          <w:rFonts w:ascii="Times New Roman" w:hAnsi="Times New Roman" w:cs="Times New Roman"/>
          <w:color w:val="000000" w:themeColor="text1"/>
          <w:sz w:val="28"/>
          <w:szCs w:val="28"/>
          <w:lang w:val="uk-UA"/>
        </w:rPr>
        <w:t xml:space="preserve"> 50</w:t>
      </w:r>
      <w:r w:rsidR="0022084A" w:rsidRPr="0022084A">
        <w:rPr>
          <w:rFonts w:ascii="Times New Roman" w:hAnsi="Times New Roman" w:cs="Times New Roman"/>
          <w:color w:val="000000" w:themeColor="text1"/>
          <w:sz w:val="28"/>
          <w:szCs w:val="28"/>
          <w:lang w:val="uk-UA"/>
        </w:rPr>
        <w:t xml:space="preserve"> працівників із числа обслуговую</w:t>
      </w:r>
      <w:r w:rsidR="0022084A">
        <w:rPr>
          <w:rFonts w:ascii="Times New Roman" w:hAnsi="Times New Roman" w:cs="Times New Roman"/>
          <w:color w:val="000000" w:themeColor="text1"/>
          <w:sz w:val="28"/>
          <w:szCs w:val="28"/>
          <w:lang w:val="uk-UA"/>
        </w:rPr>
        <w:t>чого персоналу, які займають 48</w:t>
      </w:r>
      <w:r w:rsidR="00E74FA0">
        <w:rPr>
          <w:rFonts w:ascii="Times New Roman" w:hAnsi="Times New Roman" w:cs="Times New Roman"/>
          <w:color w:val="000000" w:themeColor="text1"/>
          <w:sz w:val="28"/>
          <w:szCs w:val="28"/>
          <w:lang w:val="uk-UA"/>
        </w:rPr>
        <w:t>,3</w:t>
      </w:r>
      <w:r w:rsidR="0022084A" w:rsidRPr="0022084A">
        <w:rPr>
          <w:rFonts w:ascii="Times New Roman" w:hAnsi="Times New Roman" w:cs="Times New Roman"/>
          <w:color w:val="000000" w:themeColor="text1"/>
          <w:sz w:val="28"/>
          <w:szCs w:val="28"/>
          <w:lang w:val="uk-UA"/>
        </w:rPr>
        <w:t xml:space="preserve">5 </w:t>
      </w:r>
      <w:r w:rsidR="00735E03" w:rsidRPr="00323C5F">
        <w:rPr>
          <w:rFonts w:ascii="Times New Roman" w:hAnsi="Times New Roman" w:cs="Times New Roman"/>
          <w:color w:val="000000" w:themeColor="text1"/>
          <w:sz w:val="28"/>
          <w:szCs w:val="28"/>
          <w:lang w:val="uk-UA"/>
        </w:rPr>
        <w:t xml:space="preserve"> штатних одиниць</w:t>
      </w:r>
      <w:r w:rsidR="0022084A" w:rsidRPr="0022084A">
        <w:rPr>
          <w:rFonts w:ascii="Times New Roman" w:hAnsi="Times New Roman" w:cs="Times New Roman"/>
          <w:color w:val="000000" w:themeColor="text1"/>
          <w:sz w:val="28"/>
          <w:szCs w:val="28"/>
          <w:lang w:val="uk-UA"/>
        </w:rPr>
        <w:t xml:space="preserve"> . Всього для забезпечення функціонування закладів дошкільної освіти </w:t>
      </w:r>
      <w:r w:rsidR="001712BB" w:rsidRPr="0022084A">
        <w:rPr>
          <w:rFonts w:ascii="Times New Roman" w:hAnsi="Times New Roman" w:cs="Times New Roman"/>
          <w:color w:val="000000" w:themeColor="text1"/>
          <w:sz w:val="28"/>
          <w:szCs w:val="28"/>
          <w:lang w:val="uk-UA"/>
        </w:rPr>
        <w:t>задіяні</w:t>
      </w:r>
      <w:r w:rsidR="00E74FA0">
        <w:rPr>
          <w:rFonts w:ascii="Times New Roman" w:hAnsi="Times New Roman" w:cs="Times New Roman"/>
          <w:color w:val="000000" w:themeColor="text1"/>
          <w:sz w:val="28"/>
          <w:szCs w:val="28"/>
          <w:lang w:val="uk-UA"/>
        </w:rPr>
        <w:t xml:space="preserve"> 88,05</w:t>
      </w:r>
      <w:r w:rsidR="0022084A" w:rsidRPr="0022084A">
        <w:rPr>
          <w:rFonts w:ascii="Times New Roman" w:hAnsi="Times New Roman" w:cs="Times New Roman"/>
          <w:color w:val="000000" w:themeColor="text1"/>
          <w:sz w:val="28"/>
          <w:szCs w:val="28"/>
          <w:lang w:val="uk-UA"/>
        </w:rPr>
        <w:t xml:space="preserve"> </w:t>
      </w:r>
      <w:r w:rsidR="0022084A">
        <w:rPr>
          <w:rFonts w:ascii="Times New Roman" w:hAnsi="Times New Roman" w:cs="Times New Roman"/>
          <w:color w:val="000000" w:themeColor="text1"/>
          <w:sz w:val="28"/>
          <w:szCs w:val="28"/>
          <w:lang w:val="uk-UA"/>
        </w:rPr>
        <w:t>штат</w:t>
      </w:r>
      <w:r w:rsidR="00E74FA0">
        <w:rPr>
          <w:rFonts w:ascii="Times New Roman" w:hAnsi="Times New Roman" w:cs="Times New Roman"/>
          <w:color w:val="000000" w:themeColor="text1"/>
          <w:sz w:val="28"/>
          <w:szCs w:val="28"/>
          <w:lang w:val="uk-UA"/>
        </w:rPr>
        <w:t>них</w:t>
      </w:r>
      <w:r w:rsidR="0022084A">
        <w:rPr>
          <w:rFonts w:ascii="Times New Roman" w:hAnsi="Times New Roman" w:cs="Times New Roman"/>
          <w:color w:val="000000" w:themeColor="text1"/>
          <w:sz w:val="28"/>
          <w:szCs w:val="28"/>
          <w:lang w:val="uk-UA"/>
        </w:rPr>
        <w:t xml:space="preserve"> </w:t>
      </w:r>
      <w:r w:rsidR="001712BB">
        <w:rPr>
          <w:rFonts w:ascii="Times New Roman" w:hAnsi="Times New Roman" w:cs="Times New Roman"/>
          <w:color w:val="000000" w:themeColor="text1"/>
          <w:sz w:val="28"/>
          <w:szCs w:val="28"/>
          <w:lang w:val="uk-UA"/>
        </w:rPr>
        <w:t>одиниц</w:t>
      </w:r>
      <w:r w:rsidR="00E74FA0">
        <w:rPr>
          <w:rFonts w:ascii="Times New Roman" w:hAnsi="Times New Roman" w:cs="Times New Roman"/>
          <w:color w:val="000000" w:themeColor="text1"/>
          <w:sz w:val="28"/>
          <w:szCs w:val="28"/>
          <w:lang w:val="uk-UA"/>
        </w:rPr>
        <w:t>ь</w:t>
      </w:r>
      <w:r w:rsidR="0022084A" w:rsidRPr="001712BB">
        <w:rPr>
          <w:rFonts w:ascii="Times New Roman" w:hAnsi="Times New Roman" w:cs="Times New Roman"/>
          <w:color w:val="000000" w:themeColor="text1"/>
          <w:sz w:val="28"/>
          <w:szCs w:val="28"/>
          <w:lang w:val="uk-UA"/>
        </w:rPr>
        <w:t xml:space="preserve">. </w:t>
      </w:r>
    </w:p>
    <w:p w:rsidR="00DB4BE9" w:rsidRPr="00B6022C" w:rsidRDefault="00C25837" w:rsidP="00F038CA">
      <w:pPr>
        <w:shd w:val="clear" w:color="auto" w:fill="FFFFFF" w:themeFill="background1"/>
        <w:spacing w:after="0"/>
        <w:ind w:firstLine="567"/>
        <w:jc w:val="both"/>
        <w:rPr>
          <w:rFonts w:ascii="Times New Roman" w:eastAsia="Times New Roman" w:hAnsi="Times New Roman" w:cs="Times New Roman"/>
          <w:color w:val="414141"/>
          <w:sz w:val="28"/>
          <w:szCs w:val="28"/>
        </w:rPr>
      </w:pPr>
      <w:r w:rsidRPr="00F038CA">
        <w:rPr>
          <w:rFonts w:ascii="Times New Roman" w:eastAsia="Times New Roman" w:hAnsi="Times New Roman" w:cs="Times New Roman"/>
          <w:sz w:val="28"/>
          <w:szCs w:val="28"/>
        </w:rPr>
        <w:t xml:space="preserve">Проведена оцінка ефективності бюджетної програми за КПКВК </w:t>
      </w:r>
      <w:r w:rsidR="00D33B28" w:rsidRPr="00F038CA">
        <w:rPr>
          <w:rFonts w:ascii="Times New Roman" w:eastAsia="Times New Roman" w:hAnsi="Times New Roman" w:cs="Times New Roman"/>
          <w:sz w:val="28"/>
          <w:szCs w:val="28"/>
          <w:lang w:val="uk-UA"/>
        </w:rPr>
        <w:t>061</w:t>
      </w:r>
      <w:r w:rsidRPr="00F038CA">
        <w:rPr>
          <w:rFonts w:ascii="Times New Roman" w:eastAsia="Times New Roman" w:hAnsi="Times New Roman" w:cs="Times New Roman"/>
          <w:sz w:val="28"/>
          <w:szCs w:val="28"/>
        </w:rPr>
        <w:t xml:space="preserve">1010 з визначенням  ступеню ефективності відповідно до Методики здійснення порівняльного аналізу показує </w:t>
      </w:r>
      <w:r w:rsidR="00CC78DA" w:rsidRPr="00F038CA">
        <w:rPr>
          <w:rFonts w:ascii="Times New Roman" w:eastAsia="Times New Roman" w:hAnsi="Times New Roman" w:cs="Times New Roman"/>
          <w:sz w:val="28"/>
          <w:szCs w:val="28"/>
        </w:rPr>
        <w:t>середню</w:t>
      </w:r>
      <w:r w:rsidRPr="00F038CA">
        <w:rPr>
          <w:rFonts w:ascii="Times New Roman" w:eastAsia="Times New Roman" w:hAnsi="Times New Roman" w:cs="Times New Roman"/>
          <w:sz w:val="28"/>
          <w:szCs w:val="28"/>
        </w:rPr>
        <w:t xml:space="preserve"> ефективність.</w:t>
      </w:r>
      <w:r w:rsidR="002914E9" w:rsidRPr="00F038CA">
        <w:rPr>
          <w:rFonts w:ascii="Times New Roman" w:eastAsia="Times New Roman" w:hAnsi="Times New Roman" w:cs="Times New Roman"/>
          <w:sz w:val="28"/>
          <w:szCs w:val="28"/>
        </w:rPr>
        <w:t xml:space="preserve"> </w:t>
      </w:r>
      <w:r w:rsidR="00CC78DA" w:rsidRPr="00F038CA">
        <w:rPr>
          <w:rFonts w:ascii="Times New Roman" w:eastAsia="Times New Roman" w:hAnsi="Times New Roman" w:cs="Times New Roman"/>
          <w:sz w:val="28"/>
          <w:szCs w:val="28"/>
          <w:lang w:val="uk-UA"/>
        </w:rPr>
        <w:t>Б</w:t>
      </w:r>
      <w:r w:rsidR="00B6022C" w:rsidRPr="00F038CA">
        <w:rPr>
          <w:rFonts w:ascii="Times New Roman" w:hAnsi="Times New Roman" w:cs="Times New Roman"/>
          <w:sz w:val="28"/>
          <w:szCs w:val="28"/>
        </w:rPr>
        <w:t>юджетна п</w:t>
      </w:r>
      <w:r w:rsidR="00B6022C" w:rsidRPr="00F038CA">
        <w:rPr>
          <w:rFonts w:ascii="Times New Roman" w:eastAsia="Times New Roman" w:hAnsi="Times New Roman" w:cs="Times New Roman"/>
          <w:sz w:val="28"/>
          <w:szCs w:val="28"/>
        </w:rPr>
        <w:t>рограма залишається актуальною для подальшої реалізації.</w:t>
      </w:r>
    </w:p>
    <w:p w:rsidR="00AA7D5D" w:rsidRDefault="00AA7D5D" w:rsidP="001B750D">
      <w:pPr>
        <w:autoSpaceDE w:val="0"/>
        <w:autoSpaceDN w:val="0"/>
        <w:adjustRightInd w:val="0"/>
        <w:spacing w:after="0"/>
        <w:ind w:firstLine="540"/>
        <w:jc w:val="both"/>
        <w:rPr>
          <w:rFonts w:ascii="Times New Roman" w:hAnsi="Times New Roman" w:cs="Times New Roman"/>
          <w:b/>
          <w:sz w:val="28"/>
          <w:szCs w:val="28"/>
          <w:lang w:val="uk-UA"/>
        </w:rPr>
      </w:pPr>
    </w:p>
    <w:p w:rsidR="00B453D8" w:rsidRDefault="00B453D8" w:rsidP="001B750D">
      <w:pPr>
        <w:autoSpaceDE w:val="0"/>
        <w:autoSpaceDN w:val="0"/>
        <w:adjustRightInd w:val="0"/>
        <w:spacing w:after="0"/>
        <w:ind w:firstLine="540"/>
        <w:jc w:val="both"/>
        <w:rPr>
          <w:rFonts w:ascii="Times New Roman" w:hAnsi="Times New Roman" w:cs="Times New Roman"/>
          <w:sz w:val="28"/>
          <w:szCs w:val="28"/>
          <w:lang w:val="uk-UA"/>
        </w:rPr>
      </w:pPr>
      <w:r w:rsidRPr="00AA7D5D">
        <w:rPr>
          <w:rFonts w:ascii="Times New Roman" w:hAnsi="Times New Roman" w:cs="Times New Roman"/>
          <w:b/>
          <w:sz w:val="28"/>
          <w:szCs w:val="28"/>
          <w:lang w:val="uk-UA"/>
        </w:rPr>
        <w:t>Для забезпечення якісних послуг для надання загальної середньої освіти</w:t>
      </w:r>
      <w:r w:rsidRPr="00B453D8">
        <w:rPr>
          <w:rFonts w:ascii="Times New Roman" w:hAnsi="Times New Roman" w:cs="Times New Roman"/>
          <w:sz w:val="28"/>
          <w:szCs w:val="28"/>
          <w:lang w:val="uk-UA"/>
        </w:rPr>
        <w:t xml:space="preserve"> в денних закладах загальної середньої освіти</w:t>
      </w:r>
      <w:r>
        <w:rPr>
          <w:rFonts w:ascii="Times New Roman" w:hAnsi="Times New Roman" w:cs="Times New Roman"/>
          <w:sz w:val="28"/>
          <w:szCs w:val="28"/>
          <w:lang w:val="uk-UA"/>
        </w:rPr>
        <w:t xml:space="preserve"> виконуються наступні бюджетні програми:</w:t>
      </w:r>
      <w:r w:rsidRPr="00B453D8">
        <w:rPr>
          <w:rFonts w:ascii="Times New Roman" w:hAnsi="Times New Roman" w:cs="Times New Roman"/>
          <w:sz w:val="28"/>
          <w:szCs w:val="28"/>
          <w:lang w:val="uk-UA"/>
        </w:rPr>
        <w:t xml:space="preserve"> </w:t>
      </w:r>
      <w:r w:rsidR="00E74FA0">
        <w:rPr>
          <w:rFonts w:ascii="Times New Roman" w:hAnsi="Times New Roman" w:cs="Times New Roman"/>
          <w:sz w:val="28"/>
          <w:szCs w:val="28"/>
          <w:lang w:val="uk-UA"/>
        </w:rPr>
        <w:t>КПКВ 0611021,</w:t>
      </w:r>
      <w:r w:rsidRPr="009C1E61">
        <w:rPr>
          <w:rFonts w:ascii="Times New Roman" w:hAnsi="Times New Roman" w:cs="Times New Roman"/>
          <w:sz w:val="28"/>
          <w:szCs w:val="28"/>
          <w:lang w:val="uk-UA"/>
        </w:rPr>
        <w:t xml:space="preserve"> КПК ВК 0611031</w:t>
      </w:r>
      <w:r w:rsidR="00E74FA0">
        <w:rPr>
          <w:rFonts w:ascii="Times New Roman" w:hAnsi="Times New Roman" w:cs="Times New Roman"/>
          <w:sz w:val="28"/>
          <w:szCs w:val="28"/>
          <w:lang w:val="uk-UA"/>
        </w:rPr>
        <w:t>.</w:t>
      </w:r>
    </w:p>
    <w:p w:rsidR="003A2171" w:rsidRDefault="00B453D8" w:rsidP="003A217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uk-UA"/>
        </w:rPr>
      </w:pPr>
      <w:r w:rsidRPr="00323C5F">
        <w:rPr>
          <w:rFonts w:ascii="Times New Roman" w:hAnsi="Times New Roman" w:cs="Times New Roman"/>
          <w:color w:val="000000" w:themeColor="text1"/>
          <w:sz w:val="28"/>
          <w:szCs w:val="28"/>
          <w:lang w:val="uk-UA"/>
        </w:rPr>
        <w:t xml:space="preserve">В закладах </w:t>
      </w:r>
      <w:r w:rsidRPr="00B453D8">
        <w:rPr>
          <w:rFonts w:ascii="Times New Roman" w:hAnsi="Times New Roman" w:cs="Times New Roman"/>
          <w:sz w:val="28"/>
          <w:szCs w:val="28"/>
          <w:lang w:val="uk-UA"/>
        </w:rPr>
        <w:t>загальної середньої освіти</w:t>
      </w:r>
      <w:r w:rsidRPr="00323C5F">
        <w:rPr>
          <w:rFonts w:ascii="Times New Roman" w:hAnsi="Times New Roman" w:cs="Times New Roman"/>
          <w:color w:val="000000" w:themeColor="text1"/>
          <w:sz w:val="28"/>
          <w:szCs w:val="28"/>
          <w:lang w:val="uk-UA"/>
        </w:rPr>
        <w:t xml:space="preserve">  освітній процес забезпечу</w:t>
      </w:r>
      <w:r w:rsidR="00F038CA">
        <w:rPr>
          <w:rFonts w:ascii="Times New Roman" w:hAnsi="Times New Roman" w:cs="Times New Roman"/>
          <w:color w:val="000000" w:themeColor="text1"/>
          <w:sz w:val="28"/>
          <w:szCs w:val="28"/>
          <w:lang w:val="uk-UA"/>
        </w:rPr>
        <w:t>вали</w:t>
      </w:r>
      <w:r w:rsidRPr="00DB4BE9">
        <w:rPr>
          <w:rFonts w:ascii="Times New Roman" w:hAnsi="Times New Roman" w:cs="Times New Roman"/>
          <w:color w:val="000000" w:themeColor="text1"/>
          <w:sz w:val="28"/>
          <w:szCs w:val="28"/>
          <w:lang w:val="uk-UA"/>
        </w:rPr>
        <w:t xml:space="preserve"> </w:t>
      </w:r>
      <w:r w:rsidR="0052732C">
        <w:rPr>
          <w:rFonts w:ascii="Times New Roman" w:hAnsi="Times New Roman" w:cs="Times New Roman"/>
          <w:color w:val="000000" w:themeColor="text1"/>
          <w:sz w:val="28"/>
          <w:szCs w:val="28"/>
          <w:lang w:val="uk-UA"/>
        </w:rPr>
        <w:t>247</w:t>
      </w:r>
      <w:r w:rsidRPr="00323C5F">
        <w:rPr>
          <w:rFonts w:ascii="Times New Roman" w:hAnsi="Times New Roman" w:cs="Times New Roman"/>
          <w:b/>
          <w:color w:val="000000" w:themeColor="text1"/>
          <w:sz w:val="28"/>
          <w:szCs w:val="28"/>
          <w:lang w:val="uk-UA"/>
        </w:rPr>
        <w:t xml:space="preserve"> </w:t>
      </w:r>
      <w:r w:rsidR="00D33B28">
        <w:rPr>
          <w:rFonts w:ascii="Times New Roman" w:hAnsi="Times New Roman" w:cs="Times New Roman"/>
          <w:color w:val="000000" w:themeColor="text1"/>
          <w:sz w:val="28"/>
          <w:szCs w:val="28"/>
          <w:lang w:val="uk-UA"/>
        </w:rPr>
        <w:t>педагогічних працівників</w:t>
      </w:r>
      <w:r w:rsidRPr="00323C5F">
        <w:rPr>
          <w:rFonts w:ascii="Times New Roman" w:hAnsi="Times New Roman" w:cs="Times New Roman"/>
          <w:color w:val="000000" w:themeColor="text1"/>
          <w:sz w:val="28"/>
          <w:szCs w:val="28"/>
          <w:lang w:val="uk-UA"/>
        </w:rPr>
        <w:t>, які</w:t>
      </w:r>
      <w:r w:rsidR="00F038CA">
        <w:rPr>
          <w:rFonts w:ascii="Times New Roman" w:hAnsi="Times New Roman" w:cs="Times New Roman"/>
          <w:color w:val="000000" w:themeColor="text1"/>
          <w:sz w:val="28"/>
          <w:szCs w:val="28"/>
          <w:lang w:val="uk-UA"/>
        </w:rPr>
        <w:t xml:space="preserve"> у 2023 році</w:t>
      </w:r>
      <w:r w:rsidRPr="00323C5F">
        <w:rPr>
          <w:rFonts w:ascii="Times New Roman" w:hAnsi="Times New Roman" w:cs="Times New Roman"/>
          <w:color w:val="000000" w:themeColor="text1"/>
          <w:sz w:val="28"/>
          <w:szCs w:val="28"/>
          <w:lang w:val="uk-UA"/>
        </w:rPr>
        <w:t xml:space="preserve"> займа</w:t>
      </w:r>
      <w:r w:rsidR="00F038CA">
        <w:rPr>
          <w:rFonts w:ascii="Times New Roman" w:hAnsi="Times New Roman" w:cs="Times New Roman"/>
          <w:color w:val="000000" w:themeColor="text1"/>
          <w:sz w:val="28"/>
          <w:szCs w:val="28"/>
          <w:lang w:val="uk-UA"/>
        </w:rPr>
        <w:t>ли</w:t>
      </w:r>
      <w:r w:rsidRPr="00323C5F">
        <w:rPr>
          <w:rFonts w:ascii="Times New Roman" w:hAnsi="Times New Roman" w:cs="Times New Roman"/>
          <w:color w:val="000000" w:themeColor="text1"/>
          <w:sz w:val="28"/>
          <w:szCs w:val="28"/>
          <w:lang w:val="uk-UA"/>
        </w:rPr>
        <w:t xml:space="preserve"> </w:t>
      </w:r>
      <w:r w:rsidR="00F038CA">
        <w:rPr>
          <w:rFonts w:ascii="Times New Roman" w:hAnsi="Times New Roman" w:cs="Times New Roman"/>
          <w:color w:val="000000" w:themeColor="text1"/>
          <w:sz w:val="28"/>
          <w:szCs w:val="28"/>
          <w:lang w:val="uk-UA"/>
        </w:rPr>
        <w:t>292,43</w:t>
      </w:r>
      <w:r>
        <w:rPr>
          <w:rFonts w:ascii="Times New Roman" w:hAnsi="Times New Roman" w:cs="Times New Roman"/>
          <w:color w:val="000000" w:themeColor="text1"/>
          <w:sz w:val="28"/>
          <w:szCs w:val="28"/>
          <w:lang w:val="uk-UA"/>
        </w:rPr>
        <w:t xml:space="preserve"> штатних одиниць</w:t>
      </w:r>
      <w:r w:rsidRPr="00DB4BE9">
        <w:rPr>
          <w:rFonts w:ascii="Times New Roman" w:hAnsi="Times New Roman" w:cs="Times New Roman"/>
          <w:color w:val="000000" w:themeColor="text1"/>
          <w:sz w:val="28"/>
          <w:szCs w:val="28"/>
          <w:lang w:val="uk-UA"/>
        </w:rPr>
        <w:t xml:space="preserve"> та</w:t>
      </w:r>
      <w:r w:rsidRPr="0022084A">
        <w:rPr>
          <w:rFonts w:ascii="Times New Roman" w:hAnsi="Times New Roman" w:cs="Times New Roman"/>
          <w:color w:val="000000" w:themeColor="text1"/>
          <w:sz w:val="28"/>
          <w:szCs w:val="28"/>
          <w:lang w:val="uk-UA"/>
        </w:rPr>
        <w:t xml:space="preserve"> </w:t>
      </w:r>
      <w:r w:rsidR="0052732C">
        <w:rPr>
          <w:rFonts w:ascii="Times New Roman" w:hAnsi="Times New Roman" w:cs="Times New Roman"/>
          <w:color w:val="000000" w:themeColor="text1"/>
          <w:sz w:val="28"/>
          <w:szCs w:val="28"/>
          <w:lang w:val="uk-UA"/>
        </w:rPr>
        <w:t>154</w:t>
      </w:r>
      <w:r w:rsidRPr="0022084A">
        <w:rPr>
          <w:rFonts w:ascii="Times New Roman" w:hAnsi="Times New Roman" w:cs="Times New Roman"/>
          <w:color w:val="000000" w:themeColor="text1"/>
          <w:sz w:val="28"/>
          <w:szCs w:val="28"/>
          <w:lang w:val="uk-UA"/>
        </w:rPr>
        <w:t xml:space="preserve"> працівників із числа обслуговую</w:t>
      </w:r>
      <w:r w:rsidR="00F038CA">
        <w:rPr>
          <w:rFonts w:ascii="Times New Roman" w:hAnsi="Times New Roman" w:cs="Times New Roman"/>
          <w:color w:val="000000" w:themeColor="text1"/>
          <w:sz w:val="28"/>
          <w:szCs w:val="28"/>
          <w:lang w:val="uk-UA"/>
        </w:rPr>
        <w:t>чого персоналу, які займали</w:t>
      </w:r>
      <w:r>
        <w:rPr>
          <w:rFonts w:ascii="Times New Roman" w:hAnsi="Times New Roman" w:cs="Times New Roman"/>
          <w:color w:val="000000" w:themeColor="text1"/>
          <w:sz w:val="28"/>
          <w:szCs w:val="28"/>
          <w:lang w:val="uk-UA"/>
        </w:rPr>
        <w:t xml:space="preserve"> </w:t>
      </w:r>
      <w:r w:rsidR="00F038CA">
        <w:rPr>
          <w:rFonts w:ascii="Times New Roman" w:hAnsi="Times New Roman" w:cs="Times New Roman"/>
          <w:color w:val="000000" w:themeColor="text1"/>
          <w:sz w:val="28"/>
          <w:szCs w:val="28"/>
          <w:lang w:val="uk-UA"/>
        </w:rPr>
        <w:t>165,97</w:t>
      </w:r>
      <w:r w:rsidRPr="0022084A">
        <w:rPr>
          <w:rFonts w:ascii="Times New Roman" w:hAnsi="Times New Roman" w:cs="Times New Roman"/>
          <w:color w:val="000000" w:themeColor="text1"/>
          <w:sz w:val="28"/>
          <w:szCs w:val="28"/>
          <w:lang w:val="uk-UA"/>
        </w:rPr>
        <w:t xml:space="preserve"> </w:t>
      </w:r>
      <w:r w:rsidRPr="00323C5F">
        <w:rPr>
          <w:rFonts w:ascii="Times New Roman" w:hAnsi="Times New Roman" w:cs="Times New Roman"/>
          <w:color w:val="000000" w:themeColor="text1"/>
          <w:sz w:val="28"/>
          <w:szCs w:val="28"/>
          <w:lang w:val="uk-UA"/>
        </w:rPr>
        <w:t xml:space="preserve"> штатних одиниць</w:t>
      </w:r>
      <w:r w:rsidRPr="0022084A">
        <w:rPr>
          <w:rFonts w:ascii="Times New Roman" w:hAnsi="Times New Roman" w:cs="Times New Roman"/>
          <w:color w:val="000000" w:themeColor="text1"/>
          <w:sz w:val="28"/>
          <w:szCs w:val="28"/>
          <w:lang w:val="uk-UA"/>
        </w:rPr>
        <w:t xml:space="preserve">. </w:t>
      </w:r>
      <w:r w:rsidRPr="000B13A8">
        <w:rPr>
          <w:rFonts w:ascii="Times New Roman" w:eastAsia="Times New Roman" w:hAnsi="Times New Roman" w:cs="Times New Roman"/>
          <w:sz w:val="28"/>
          <w:szCs w:val="28"/>
          <w:lang w:val="uk-UA"/>
        </w:rPr>
        <w:t>Мережа закладів загальної середньої осві</w:t>
      </w:r>
      <w:r w:rsidR="00E74FA0">
        <w:rPr>
          <w:rFonts w:ascii="Times New Roman" w:eastAsia="Times New Roman" w:hAnsi="Times New Roman" w:cs="Times New Roman"/>
          <w:sz w:val="28"/>
          <w:szCs w:val="28"/>
          <w:lang w:val="uk-UA"/>
        </w:rPr>
        <w:t xml:space="preserve">ти </w:t>
      </w:r>
      <w:r w:rsidR="00F038CA">
        <w:rPr>
          <w:rFonts w:ascii="Times New Roman" w:eastAsia="Times New Roman" w:hAnsi="Times New Roman" w:cs="Times New Roman"/>
          <w:sz w:val="28"/>
          <w:szCs w:val="28"/>
          <w:lang w:val="uk-UA"/>
        </w:rPr>
        <w:t xml:space="preserve">громади на 01 вересня 2023 року </w:t>
      </w:r>
      <w:r w:rsidR="00E74FA0">
        <w:rPr>
          <w:rFonts w:ascii="Times New Roman" w:eastAsia="Times New Roman" w:hAnsi="Times New Roman" w:cs="Times New Roman"/>
          <w:sz w:val="28"/>
          <w:szCs w:val="28"/>
          <w:lang w:val="uk-UA"/>
        </w:rPr>
        <w:t>нараховує</w:t>
      </w:r>
      <w:r w:rsidR="00F038CA">
        <w:rPr>
          <w:rFonts w:ascii="Times New Roman" w:eastAsia="Times New Roman" w:hAnsi="Times New Roman" w:cs="Times New Roman"/>
          <w:sz w:val="28"/>
          <w:szCs w:val="28"/>
          <w:lang w:val="uk-UA"/>
        </w:rPr>
        <w:t xml:space="preserve"> </w:t>
      </w:r>
      <w:r w:rsidR="00E74FA0">
        <w:rPr>
          <w:rFonts w:ascii="Times New Roman" w:eastAsia="Times New Roman" w:hAnsi="Times New Roman" w:cs="Times New Roman"/>
          <w:sz w:val="28"/>
          <w:szCs w:val="28"/>
          <w:lang w:val="uk-UA"/>
        </w:rPr>
        <w:t>8</w:t>
      </w:r>
      <w:r w:rsidR="00D33B28">
        <w:rPr>
          <w:rFonts w:ascii="Times New Roman" w:eastAsia="Times New Roman" w:hAnsi="Times New Roman" w:cs="Times New Roman"/>
          <w:sz w:val="28"/>
          <w:szCs w:val="28"/>
          <w:lang w:val="uk-UA"/>
        </w:rPr>
        <w:t xml:space="preserve"> закладів</w:t>
      </w:r>
      <w:r w:rsidR="0052557B">
        <w:rPr>
          <w:rFonts w:ascii="Times New Roman" w:eastAsia="Times New Roman" w:hAnsi="Times New Roman" w:cs="Times New Roman"/>
          <w:sz w:val="28"/>
          <w:szCs w:val="28"/>
          <w:lang w:val="uk-UA"/>
        </w:rPr>
        <w:t xml:space="preserve">, </w:t>
      </w:r>
      <w:r w:rsidR="00E74FA0">
        <w:rPr>
          <w:rFonts w:ascii="Times New Roman" w:eastAsia="Times New Roman" w:hAnsi="Times New Roman" w:cs="Times New Roman"/>
          <w:sz w:val="28"/>
          <w:szCs w:val="28"/>
          <w:lang w:val="uk-UA"/>
        </w:rPr>
        <w:t>3</w:t>
      </w:r>
      <w:r w:rsidR="0052557B">
        <w:rPr>
          <w:rFonts w:ascii="Times New Roman" w:eastAsia="Times New Roman" w:hAnsi="Times New Roman" w:cs="Times New Roman"/>
          <w:sz w:val="28"/>
          <w:szCs w:val="28"/>
          <w:lang w:val="uk-UA"/>
        </w:rPr>
        <w:t xml:space="preserve"> з них мають дошкільні підрозділи</w:t>
      </w:r>
      <w:r w:rsidR="00D33B28">
        <w:rPr>
          <w:rFonts w:ascii="Times New Roman" w:eastAsia="Times New Roman" w:hAnsi="Times New Roman" w:cs="Times New Roman"/>
          <w:sz w:val="28"/>
          <w:szCs w:val="28"/>
          <w:lang w:val="uk-UA"/>
        </w:rPr>
        <w:t>:</w:t>
      </w:r>
      <w:r w:rsidRPr="000B13A8">
        <w:rPr>
          <w:rFonts w:ascii="Times New Roman" w:eastAsia="Times New Roman" w:hAnsi="Times New Roman" w:cs="Times New Roman"/>
          <w:sz w:val="28"/>
          <w:szCs w:val="28"/>
          <w:lang w:val="uk-UA"/>
        </w:rPr>
        <w:t xml:space="preserve"> </w:t>
      </w:r>
    </w:p>
    <w:p w:rsidR="003A2171" w:rsidRDefault="003A2171" w:rsidP="00884567">
      <w:pPr>
        <w:widowControl w:val="0"/>
        <w:autoSpaceDE w:val="0"/>
        <w:autoSpaceDN w:val="0"/>
        <w:adjustRightInd w:val="0"/>
        <w:spacing w:after="0"/>
        <w:ind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Носівський ліцей №1;</w:t>
      </w:r>
    </w:p>
    <w:p w:rsidR="0052557B" w:rsidRDefault="0052557B" w:rsidP="00884567">
      <w:pPr>
        <w:widowControl w:val="0"/>
        <w:autoSpaceDE w:val="0"/>
        <w:autoSpaceDN w:val="0"/>
        <w:adjustRightInd w:val="0"/>
        <w:spacing w:after="0"/>
        <w:ind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Носівський ліцей №5;</w:t>
      </w:r>
    </w:p>
    <w:p w:rsidR="0052557B" w:rsidRDefault="003A2171" w:rsidP="00F038CA">
      <w:pPr>
        <w:widowControl w:val="0"/>
        <w:autoSpaceDE w:val="0"/>
        <w:autoSpaceDN w:val="0"/>
        <w:adjustRightInd w:val="0"/>
        <w:spacing w:after="0"/>
        <w:ind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 Володьководівицький</w:t>
      </w:r>
      <w:r w:rsidR="00267D94">
        <w:rPr>
          <w:rFonts w:ascii="Times New Roman" w:eastAsia="Times New Roman" w:hAnsi="Times New Roman" w:cs="Times New Roman"/>
          <w:sz w:val="28"/>
          <w:szCs w:val="28"/>
          <w:lang w:val="uk-UA"/>
        </w:rPr>
        <w:t xml:space="preserve"> ліцей з дошкільним підрозділом;</w:t>
      </w:r>
    </w:p>
    <w:p w:rsidR="00267D94" w:rsidRDefault="00800BB2" w:rsidP="00884567">
      <w:pPr>
        <w:widowControl w:val="0"/>
        <w:autoSpaceDE w:val="0"/>
        <w:autoSpaceDN w:val="0"/>
        <w:adjustRightInd w:val="0"/>
        <w:spacing w:after="0"/>
        <w:ind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52557B">
        <w:rPr>
          <w:rFonts w:ascii="Times New Roman" w:eastAsia="Times New Roman" w:hAnsi="Times New Roman" w:cs="Times New Roman"/>
          <w:sz w:val="28"/>
          <w:szCs w:val="28"/>
          <w:lang w:val="uk-UA"/>
        </w:rPr>
        <w:t>Носівська гімназія №2;</w:t>
      </w:r>
    </w:p>
    <w:p w:rsidR="0052557B" w:rsidRDefault="0052557B" w:rsidP="00884567">
      <w:pPr>
        <w:widowControl w:val="0"/>
        <w:autoSpaceDE w:val="0"/>
        <w:autoSpaceDN w:val="0"/>
        <w:adjustRightInd w:val="0"/>
        <w:spacing w:after="0"/>
        <w:ind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Носівська гімназія №3 з дошкільним підрозділом;</w:t>
      </w:r>
    </w:p>
    <w:p w:rsidR="0052557B" w:rsidRDefault="0052557B" w:rsidP="00884567">
      <w:pPr>
        <w:widowControl w:val="0"/>
        <w:autoSpaceDE w:val="0"/>
        <w:autoSpaceDN w:val="0"/>
        <w:adjustRightInd w:val="0"/>
        <w:spacing w:after="0"/>
        <w:ind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Досліднянська гімназія з дошкільним підрозділом;</w:t>
      </w:r>
    </w:p>
    <w:p w:rsidR="00F038CA" w:rsidRDefault="00F038CA" w:rsidP="00884567">
      <w:pPr>
        <w:widowControl w:val="0"/>
        <w:autoSpaceDE w:val="0"/>
        <w:autoSpaceDN w:val="0"/>
        <w:adjustRightInd w:val="0"/>
        <w:spacing w:after="0"/>
        <w:ind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Сулацька гімназія;</w:t>
      </w:r>
    </w:p>
    <w:p w:rsidR="0052557B" w:rsidRDefault="00F038CA" w:rsidP="00884567">
      <w:pPr>
        <w:widowControl w:val="0"/>
        <w:autoSpaceDE w:val="0"/>
        <w:autoSpaceDN w:val="0"/>
        <w:adjustRightInd w:val="0"/>
        <w:spacing w:after="0"/>
        <w:ind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w:t>
      </w:r>
      <w:r w:rsidRPr="00F038CA">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Носівська початкова школа;</w:t>
      </w:r>
    </w:p>
    <w:p w:rsidR="00B453D8" w:rsidRDefault="00B453D8" w:rsidP="00884567">
      <w:pPr>
        <w:widowControl w:val="0"/>
        <w:autoSpaceDE w:val="0"/>
        <w:autoSpaceDN w:val="0"/>
        <w:adjustRightInd w:val="0"/>
        <w:spacing w:after="0"/>
        <w:ind w:firstLine="567"/>
        <w:jc w:val="both"/>
        <w:rPr>
          <w:rFonts w:ascii="Times New Roman" w:eastAsia="Times New Roman" w:hAnsi="Times New Roman" w:cs="Times New Roman"/>
          <w:color w:val="000000"/>
          <w:sz w:val="28"/>
          <w:szCs w:val="28"/>
          <w:lang w:val="uk-UA"/>
        </w:rPr>
      </w:pPr>
      <w:r w:rsidRPr="000B13A8">
        <w:rPr>
          <w:rFonts w:ascii="Times New Roman" w:eastAsia="Times New Roman" w:hAnsi="Times New Roman" w:cs="Times New Roman"/>
          <w:sz w:val="28"/>
          <w:szCs w:val="28"/>
          <w:lang w:val="uk-UA"/>
        </w:rPr>
        <w:t>Ус</w:t>
      </w:r>
      <w:r w:rsidR="00E74FA0">
        <w:rPr>
          <w:rFonts w:ascii="Times New Roman" w:eastAsia="Times New Roman" w:hAnsi="Times New Roman" w:cs="Times New Roman"/>
          <w:sz w:val="28"/>
          <w:szCs w:val="28"/>
          <w:lang w:val="uk-UA"/>
        </w:rPr>
        <w:t xml:space="preserve">ього  в </w:t>
      </w:r>
      <w:r w:rsidR="00451216">
        <w:rPr>
          <w:rFonts w:ascii="Times New Roman" w:eastAsia="Times New Roman" w:hAnsi="Times New Roman" w:cs="Times New Roman"/>
          <w:sz w:val="28"/>
          <w:szCs w:val="28"/>
          <w:lang w:val="uk-UA"/>
        </w:rPr>
        <w:t>закладах загальної середньої освіти з 01 вересня 2023 року</w:t>
      </w:r>
      <w:r w:rsidR="00E74FA0">
        <w:rPr>
          <w:rFonts w:ascii="Times New Roman" w:eastAsia="Times New Roman" w:hAnsi="Times New Roman" w:cs="Times New Roman"/>
          <w:sz w:val="28"/>
          <w:szCs w:val="28"/>
          <w:lang w:val="uk-UA"/>
        </w:rPr>
        <w:t xml:space="preserve"> навчається </w:t>
      </w:r>
      <w:r w:rsidR="00B95403">
        <w:rPr>
          <w:rFonts w:ascii="Times New Roman" w:eastAsia="Times New Roman" w:hAnsi="Times New Roman" w:cs="Times New Roman"/>
          <w:sz w:val="28"/>
          <w:szCs w:val="28"/>
          <w:lang w:val="uk-UA"/>
        </w:rPr>
        <w:t>2</w:t>
      </w:r>
      <w:r w:rsidR="00E74FA0">
        <w:rPr>
          <w:rFonts w:ascii="Times New Roman" w:eastAsia="Times New Roman" w:hAnsi="Times New Roman" w:cs="Times New Roman"/>
          <w:sz w:val="28"/>
          <w:szCs w:val="28"/>
          <w:lang w:val="uk-UA"/>
        </w:rPr>
        <w:t>338</w:t>
      </w:r>
      <w:r w:rsidRPr="000B13A8">
        <w:rPr>
          <w:rFonts w:ascii="Times New Roman" w:eastAsia="Times New Roman" w:hAnsi="Times New Roman" w:cs="Times New Roman"/>
          <w:sz w:val="28"/>
          <w:szCs w:val="28"/>
          <w:lang w:val="uk-UA"/>
        </w:rPr>
        <w:t xml:space="preserve"> учнів</w:t>
      </w:r>
      <w:r w:rsidR="007B0ECE">
        <w:rPr>
          <w:rFonts w:ascii="Times New Roman" w:eastAsia="Times New Roman" w:hAnsi="Times New Roman" w:cs="Times New Roman"/>
          <w:sz w:val="28"/>
          <w:szCs w:val="28"/>
          <w:lang w:val="uk-UA"/>
        </w:rPr>
        <w:t xml:space="preserve"> і 88</w:t>
      </w:r>
      <w:r w:rsidR="003A2171">
        <w:rPr>
          <w:rFonts w:ascii="Times New Roman" w:eastAsia="Times New Roman" w:hAnsi="Times New Roman" w:cs="Times New Roman"/>
          <w:sz w:val="28"/>
          <w:szCs w:val="28"/>
          <w:lang w:val="uk-UA"/>
        </w:rPr>
        <w:t xml:space="preserve"> вихованці в дошкільних під</w:t>
      </w:r>
      <w:r w:rsidR="00770611">
        <w:rPr>
          <w:rFonts w:ascii="Times New Roman" w:eastAsia="Times New Roman" w:hAnsi="Times New Roman" w:cs="Times New Roman"/>
          <w:sz w:val="28"/>
          <w:szCs w:val="28"/>
          <w:lang w:val="uk-UA"/>
        </w:rPr>
        <w:t>розділах</w:t>
      </w:r>
      <w:r w:rsidR="003A2171">
        <w:rPr>
          <w:rFonts w:ascii="Times New Roman" w:eastAsia="Times New Roman" w:hAnsi="Times New Roman" w:cs="Times New Roman"/>
          <w:sz w:val="28"/>
          <w:szCs w:val="28"/>
          <w:lang w:val="uk-UA"/>
        </w:rPr>
        <w:t xml:space="preserve"> закладів загальної середньої освіти</w:t>
      </w:r>
      <w:r w:rsidRPr="000B13A8">
        <w:rPr>
          <w:rFonts w:ascii="Times New Roman" w:eastAsia="Times New Roman" w:hAnsi="Times New Roman" w:cs="Times New Roman"/>
          <w:sz w:val="28"/>
          <w:szCs w:val="28"/>
          <w:lang w:val="uk-UA"/>
        </w:rPr>
        <w:t xml:space="preserve"> (у міській місцевості – </w:t>
      </w:r>
      <w:r w:rsidR="007B0ECE">
        <w:rPr>
          <w:rFonts w:ascii="Times New Roman" w:eastAsia="Times New Roman" w:hAnsi="Times New Roman" w:cs="Times New Roman"/>
          <w:color w:val="000000"/>
          <w:sz w:val="28"/>
          <w:szCs w:val="28"/>
          <w:lang w:val="uk-UA"/>
        </w:rPr>
        <w:t>1904 учнів/ 36</w:t>
      </w:r>
      <w:r w:rsidR="0052557B">
        <w:rPr>
          <w:rFonts w:ascii="Times New Roman" w:eastAsia="Times New Roman" w:hAnsi="Times New Roman" w:cs="Times New Roman"/>
          <w:color w:val="000000"/>
          <w:sz w:val="28"/>
          <w:szCs w:val="28"/>
          <w:lang w:val="uk-UA"/>
        </w:rPr>
        <w:t xml:space="preserve"> вихованців</w:t>
      </w:r>
      <w:r w:rsidR="007B0ECE">
        <w:rPr>
          <w:rFonts w:ascii="Times New Roman" w:eastAsia="Times New Roman" w:hAnsi="Times New Roman" w:cs="Times New Roman"/>
          <w:color w:val="000000"/>
          <w:sz w:val="28"/>
          <w:szCs w:val="28"/>
          <w:lang w:val="uk-UA"/>
        </w:rPr>
        <w:t>, у сільській – 434 учнів/52</w:t>
      </w:r>
      <w:r w:rsidR="0052557B">
        <w:rPr>
          <w:rFonts w:ascii="Times New Roman" w:eastAsia="Times New Roman" w:hAnsi="Times New Roman" w:cs="Times New Roman"/>
          <w:color w:val="000000"/>
          <w:sz w:val="28"/>
          <w:szCs w:val="28"/>
          <w:lang w:val="uk-UA"/>
        </w:rPr>
        <w:t xml:space="preserve"> вихованців</w:t>
      </w:r>
      <w:r w:rsidRPr="000B13A8">
        <w:rPr>
          <w:rFonts w:ascii="Times New Roman" w:eastAsia="Times New Roman" w:hAnsi="Times New Roman" w:cs="Times New Roman"/>
          <w:color w:val="000000"/>
          <w:sz w:val="28"/>
          <w:szCs w:val="28"/>
          <w:lang w:val="uk-UA"/>
        </w:rPr>
        <w:t xml:space="preserve">). </w:t>
      </w:r>
    </w:p>
    <w:bookmarkStart w:id="1" w:name="_MON_1740208848"/>
    <w:bookmarkEnd w:id="1"/>
    <w:p w:rsidR="00AA7D5D" w:rsidRDefault="000A62CB" w:rsidP="00483668">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val="uk-UA"/>
        </w:rPr>
      </w:pPr>
      <w:r w:rsidRPr="00263AB5">
        <w:rPr>
          <w:rFonts w:ascii="Times New Roman" w:hAnsi="Times New Roman" w:cs="Times New Roman"/>
          <w:color w:val="000000" w:themeColor="text1"/>
          <w:sz w:val="28"/>
          <w:szCs w:val="28"/>
          <w:highlight w:val="yellow"/>
          <w:lang w:val="uk-UA"/>
        </w:rPr>
        <w:object w:dxaOrig="1932" w:dyaOrig="14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0.75pt;height:279.75pt" o:ole="">
            <v:imagedata r:id="rId14" o:title=""/>
          </v:shape>
          <o:OLEObject Type="Embed" ProgID="PowerPoint.Slide.12" ShapeID="_x0000_i1025" DrawAspect="Content" ObjectID="_1803454681" r:id="rId15"/>
        </w:object>
      </w:r>
    </w:p>
    <w:p w:rsidR="00AA7D5D" w:rsidRPr="00483668" w:rsidRDefault="00AA7D5D" w:rsidP="0048366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uk-UA"/>
        </w:rPr>
      </w:pPr>
    </w:p>
    <w:p w:rsidR="0052732C" w:rsidRDefault="0052732C" w:rsidP="009657B6">
      <w:pPr>
        <w:widowControl w:val="0"/>
        <w:autoSpaceDE w:val="0"/>
        <w:autoSpaceDN w:val="0"/>
        <w:adjustRightInd w:val="0"/>
        <w:spacing w:after="0"/>
        <w:ind w:firstLine="567"/>
        <w:jc w:val="both"/>
        <w:rPr>
          <w:rFonts w:ascii="Times New Roman" w:hAnsi="Times New Roman" w:cs="Times New Roman"/>
          <w:sz w:val="28"/>
          <w:szCs w:val="28"/>
          <w:lang w:val="uk-UA"/>
        </w:rPr>
      </w:pPr>
    </w:p>
    <w:p w:rsidR="0052732C" w:rsidRDefault="0052732C" w:rsidP="009657B6">
      <w:pPr>
        <w:widowControl w:val="0"/>
        <w:autoSpaceDE w:val="0"/>
        <w:autoSpaceDN w:val="0"/>
        <w:adjustRightInd w:val="0"/>
        <w:spacing w:after="0"/>
        <w:ind w:firstLine="567"/>
        <w:jc w:val="both"/>
        <w:rPr>
          <w:rFonts w:ascii="Times New Roman" w:hAnsi="Times New Roman" w:cs="Times New Roman"/>
          <w:sz w:val="28"/>
          <w:szCs w:val="28"/>
          <w:lang w:val="uk-UA"/>
        </w:rPr>
      </w:pPr>
    </w:p>
    <w:p w:rsidR="0052732C" w:rsidRDefault="0052732C" w:rsidP="009657B6">
      <w:pPr>
        <w:widowControl w:val="0"/>
        <w:autoSpaceDE w:val="0"/>
        <w:autoSpaceDN w:val="0"/>
        <w:adjustRightInd w:val="0"/>
        <w:spacing w:after="0"/>
        <w:ind w:firstLine="567"/>
        <w:jc w:val="both"/>
        <w:rPr>
          <w:rFonts w:ascii="Times New Roman" w:hAnsi="Times New Roman" w:cs="Times New Roman"/>
          <w:sz w:val="28"/>
          <w:szCs w:val="28"/>
          <w:lang w:val="uk-UA"/>
        </w:rPr>
      </w:pPr>
    </w:p>
    <w:p w:rsidR="001C453C" w:rsidRPr="00AA7D5D" w:rsidRDefault="001C453C" w:rsidP="009657B6">
      <w:pPr>
        <w:widowControl w:val="0"/>
        <w:autoSpaceDE w:val="0"/>
        <w:autoSpaceDN w:val="0"/>
        <w:adjustRightInd w:val="0"/>
        <w:spacing w:after="0"/>
        <w:ind w:firstLine="567"/>
        <w:jc w:val="both"/>
        <w:rPr>
          <w:rFonts w:ascii="Times New Roman" w:hAnsi="Times New Roman" w:cs="Times New Roman"/>
          <w:color w:val="FF0000"/>
          <w:sz w:val="28"/>
          <w:szCs w:val="28"/>
          <w:lang w:val="uk-UA"/>
        </w:rPr>
      </w:pPr>
      <w:r w:rsidRPr="009C1E61">
        <w:rPr>
          <w:rFonts w:ascii="Times New Roman" w:hAnsi="Times New Roman" w:cs="Times New Roman"/>
          <w:sz w:val="28"/>
          <w:szCs w:val="28"/>
          <w:lang w:val="uk-UA"/>
        </w:rPr>
        <w:t xml:space="preserve">Середня вартість </w:t>
      </w:r>
      <w:r>
        <w:rPr>
          <w:rFonts w:ascii="Times New Roman" w:hAnsi="Times New Roman" w:cs="Times New Roman"/>
          <w:sz w:val="28"/>
          <w:szCs w:val="28"/>
          <w:lang w:val="uk-UA"/>
        </w:rPr>
        <w:t>утримання 1 дитини в ЗЗСО у 202</w:t>
      </w:r>
      <w:r w:rsidR="00D52680">
        <w:rPr>
          <w:rFonts w:ascii="Times New Roman" w:hAnsi="Times New Roman" w:cs="Times New Roman"/>
          <w:sz w:val="28"/>
          <w:szCs w:val="28"/>
          <w:lang w:val="uk-UA"/>
        </w:rPr>
        <w:t>3</w:t>
      </w:r>
      <w:r w:rsidRPr="009C1E61">
        <w:rPr>
          <w:rFonts w:ascii="Times New Roman" w:hAnsi="Times New Roman" w:cs="Times New Roman"/>
          <w:sz w:val="28"/>
          <w:szCs w:val="28"/>
          <w:lang w:val="uk-UA"/>
        </w:rPr>
        <w:t xml:space="preserve">  році складає </w:t>
      </w:r>
      <w:r w:rsidR="000A62CB">
        <w:rPr>
          <w:rFonts w:ascii="Times New Roman" w:hAnsi="Times New Roman" w:cs="Times New Roman"/>
          <w:sz w:val="28"/>
          <w:szCs w:val="28"/>
          <w:lang w:val="uk-UA"/>
        </w:rPr>
        <w:t>36 533,00</w:t>
      </w:r>
      <w:r w:rsidRPr="009C1E61">
        <w:rPr>
          <w:rFonts w:ascii="Times New Roman" w:hAnsi="Times New Roman" w:cs="Times New Roman"/>
          <w:sz w:val="28"/>
          <w:szCs w:val="28"/>
          <w:lang w:val="uk-UA"/>
        </w:rPr>
        <w:t xml:space="preserve"> грн.</w:t>
      </w:r>
      <w:r w:rsidRPr="009C1E61">
        <w:rPr>
          <w:rFonts w:ascii="Times New Roman" w:hAnsi="Times New Roman" w:cs="Times New Roman"/>
          <w:color w:val="FF0000"/>
          <w:sz w:val="28"/>
          <w:szCs w:val="28"/>
          <w:lang w:val="uk-UA"/>
        </w:rPr>
        <w:t xml:space="preserve"> </w:t>
      </w:r>
      <w:r w:rsidRPr="009C1E61">
        <w:rPr>
          <w:rFonts w:ascii="Times New Roman" w:hAnsi="Times New Roman" w:cs="Times New Roman"/>
          <w:sz w:val="28"/>
          <w:szCs w:val="28"/>
          <w:lang w:val="uk-UA"/>
        </w:rPr>
        <w:t xml:space="preserve"> в рік. Основну частку видатків займають видатки на оплату праці з нарахуваннями – </w:t>
      </w:r>
      <w:r w:rsidR="003C2122">
        <w:rPr>
          <w:rFonts w:ascii="Times New Roman" w:hAnsi="Times New Roman" w:cs="Times New Roman"/>
          <w:sz w:val="28"/>
          <w:szCs w:val="28"/>
          <w:lang w:val="uk-UA"/>
        </w:rPr>
        <w:t>73,4 %</w:t>
      </w:r>
      <w:r w:rsidR="00AA7D5D" w:rsidRPr="005362A3">
        <w:rPr>
          <w:rFonts w:ascii="Times New Roman" w:hAnsi="Times New Roman" w:cs="Times New Roman"/>
          <w:color w:val="FF0000"/>
          <w:sz w:val="28"/>
          <w:szCs w:val="28"/>
          <w:lang w:val="uk-UA"/>
        </w:rPr>
        <w:t xml:space="preserve"> </w:t>
      </w:r>
    </w:p>
    <w:p w:rsidR="00AA7D5D" w:rsidRDefault="00AA7D5D" w:rsidP="001C453C">
      <w:pPr>
        <w:spacing w:after="0"/>
        <w:ind w:firstLine="567"/>
        <w:jc w:val="both"/>
        <w:rPr>
          <w:rFonts w:ascii="Times New Roman" w:hAnsi="Times New Roman" w:cs="Times New Roman"/>
          <w:sz w:val="28"/>
          <w:szCs w:val="28"/>
          <w:lang w:val="uk-UA"/>
        </w:rPr>
      </w:pPr>
    </w:p>
    <w:p w:rsidR="00AA7D5D" w:rsidRPr="00E56690" w:rsidRDefault="001C453C" w:rsidP="00E56690">
      <w:pPr>
        <w:spacing w:after="0"/>
        <w:ind w:firstLine="567"/>
        <w:jc w:val="both"/>
        <w:rPr>
          <w:sz w:val="28"/>
          <w:szCs w:val="28"/>
          <w:lang w:val="uk-UA"/>
        </w:rPr>
      </w:pPr>
      <w:r w:rsidRPr="001C453C">
        <w:rPr>
          <w:rFonts w:ascii="Times New Roman" w:hAnsi="Times New Roman" w:cs="Times New Roman"/>
          <w:sz w:val="28"/>
          <w:szCs w:val="28"/>
          <w:lang w:val="uk-UA"/>
        </w:rPr>
        <w:t xml:space="preserve"> </w:t>
      </w:r>
    </w:p>
    <w:p w:rsidR="002311DF" w:rsidRDefault="003F662B" w:rsidP="002311DF">
      <w:pPr>
        <w:autoSpaceDE w:val="0"/>
        <w:autoSpaceDN w:val="0"/>
        <w:adjustRightInd w:val="0"/>
        <w:spacing w:after="0"/>
        <w:jc w:val="both"/>
        <w:rPr>
          <w:rFonts w:ascii="Times New Roman" w:hAnsi="Times New Roman" w:cs="Times New Roman"/>
          <w:sz w:val="28"/>
          <w:szCs w:val="28"/>
          <w:lang w:val="uk-UA"/>
        </w:rPr>
      </w:pPr>
      <w:r>
        <w:rPr>
          <w:rFonts w:ascii="Times New Roman" w:hAnsi="Times New Roman" w:cs="Times New Roman"/>
          <w:noProof/>
          <w:color w:val="000000" w:themeColor="text1"/>
          <w:sz w:val="28"/>
          <w:szCs w:val="28"/>
        </w:rPr>
        <w:lastRenderedPageBreak/>
        <w:drawing>
          <wp:inline distT="0" distB="0" distL="0" distR="0">
            <wp:extent cx="6143625" cy="7077075"/>
            <wp:effectExtent l="0" t="0" r="9525" b="952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A7D5D" w:rsidRDefault="00AA7D5D" w:rsidP="002311DF">
      <w:pPr>
        <w:autoSpaceDE w:val="0"/>
        <w:autoSpaceDN w:val="0"/>
        <w:adjustRightInd w:val="0"/>
        <w:spacing w:after="0"/>
        <w:jc w:val="both"/>
        <w:rPr>
          <w:rFonts w:ascii="Times New Roman" w:hAnsi="Times New Roman" w:cs="Times New Roman"/>
          <w:sz w:val="28"/>
          <w:szCs w:val="28"/>
          <w:lang w:val="uk-UA"/>
        </w:rPr>
      </w:pPr>
    </w:p>
    <w:p w:rsidR="003F662B" w:rsidRPr="00E56690" w:rsidRDefault="003F662B" w:rsidP="002311DF">
      <w:pPr>
        <w:autoSpaceDE w:val="0"/>
        <w:autoSpaceDN w:val="0"/>
        <w:adjustRightInd w:val="0"/>
        <w:spacing w:after="0"/>
        <w:jc w:val="both"/>
        <w:rPr>
          <w:rFonts w:ascii="Times New Roman" w:hAnsi="Times New Roman" w:cs="Times New Roman"/>
          <w:sz w:val="28"/>
          <w:szCs w:val="28"/>
          <w:lang w:val="uk-UA"/>
        </w:rPr>
      </w:pPr>
    </w:p>
    <w:p w:rsidR="008F40C8" w:rsidRDefault="00E56690" w:rsidP="004C0368">
      <w:pPr>
        <w:autoSpaceDE w:val="0"/>
        <w:autoSpaceDN w:val="0"/>
        <w:adjustRightInd w:val="0"/>
        <w:spacing w:after="0"/>
        <w:ind w:firstLine="540"/>
        <w:jc w:val="both"/>
        <w:rPr>
          <w:rFonts w:ascii="Times New Roman" w:hAnsi="Times New Roman" w:cs="Times New Roman"/>
          <w:sz w:val="28"/>
          <w:szCs w:val="28"/>
          <w:lang w:val="uk-UA"/>
        </w:rPr>
      </w:pPr>
      <w:r w:rsidRPr="00E56690">
        <w:rPr>
          <w:rFonts w:ascii="Times New Roman" w:hAnsi="Times New Roman" w:cs="Times New Roman"/>
          <w:sz w:val="28"/>
          <w:szCs w:val="28"/>
          <w:lang w:val="uk-UA"/>
        </w:rPr>
        <w:t xml:space="preserve">За </w:t>
      </w:r>
      <w:r w:rsidRPr="00E56690">
        <w:rPr>
          <w:rFonts w:ascii="Times New Roman" w:hAnsi="Times New Roman" w:cs="Times New Roman"/>
          <w:sz w:val="28"/>
          <w:szCs w:val="28"/>
        </w:rPr>
        <w:t xml:space="preserve">КПКВ 0611021 </w:t>
      </w:r>
      <w:r w:rsidR="00C24398">
        <w:rPr>
          <w:rFonts w:ascii="Times New Roman" w:hAnsi="Times New Roman" w:cs="Times New Roman"/>
          <w:sz w:val="28"/>
          <w:szCs w:val="28"/>
          <w:lang w:val="uk-UA"/>
        </w:rPr>
        <w:t>передбачено видатків на 2023</w:t>
      </w:r>
      <w:r w:rsidRPr="00E56690">
        <w:rPr>
          <w:rFonts w:ascii="Times New Roman" w:hAnsi="Times New Roman" w:cs="Times New Roman"/>
          <w:sz w:val="28"/>
          <w:szCs w:val="28"/>
          <w:lang w:val="uk-UA"/>
        </w:rPr>
        <w:t xml:space="preserve"> рік </w:t>
      </w:r>
      <w:r w:rsidR="008F40C8">
        <w:rPr>
          <w:rFonts w:ascii="Times New Roman" w:hAnsi="Times New Roman" w:cs="Times New Roman"/>
          <w:sz w:val="28"/>
          <w:szCs w:val="28"/>
          <w:lang w:val="uk-UA"/>
        </w:rPr>
        <w:t>:</w:t>
      </w:r>
    </w:p>
    <w:p w:rsidR="008F40C8" w:rsidRDefault="008F40C8" w:rsidP="004C0368">
      <w:pPr>
        <w:autoSpaceDE w:val="0"/>
        <w:autoSpaceDN w:val="0"/>
        <w:adjustRightInd w:val="0"/>
        <w:spacing w:after="0"/>
        <w:ind w:firstLine="540"/>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E56690" w:rsidRPr="00E56690">
        <w:rPr>
          <w:rFonts w:ascii="Times New Roman" w:hAnsi="Times New Roman" w:cs="Times New Roman"/>
          <w:sz w:val="28"/>
          <w:szCs w:val="28"/>
          <w:lang w:val="uk-UA"/>
        </w:rPr>
        <w:t xml:space="preserve"> за загальним фондом в сумі </w:t>
      </w:r>
      <w:r>
        <w:rPr>
          <w:rFonts w:ascii="Times New Roman" w:hAnsi="Times New Roman" w:cs="Times New Roman"/>
          <w:sz w:val="28"/>
          <w:szCs w:val="28"/>
          <w:lang w:val="uk-UA"/>
        </w:rPr>
        <w:t>40 126,7</w:t>
      </w:r>
      <w:r w:rsidR="00E56690" w:rsidRPr="00E56690">
        <w:rPr>
          <w:rFonts w:ascii="Times New Roman" w:hAnsi="Times New Roman" w:cs="Times New Roman"/>
          <w:sz w:val="28"/>
          <w:szCs w:val="28"/>
          <w:lang w:val="uk-UA"/>
        </w:rPr>
        <w:t xml:space="preserve"> тис. грн.</w:t>
      </w:r>
      <w:r>
        <w:rPr>
          <w:rFonts w:ascii="Times New Roman" w:hAnsi="Times New Roman" w:cs="Times New Roman"/>
          <w:sz w:val="28"/>
          <w:szCs w:val="28"/>
          <w:lang w:val="uk-UA"/>
        </w:rPr>
        <w:t>,</w:t>
      </w:r>
      <w:r w:rsidR="00E56690" w:rsidRPr="00E56690">
        <w:rPr>
          <w:rFonts w:ascii="Times New Roman" w:hAnsi="Times New Roman" w:cs="Times New Roman"/>
          <w:sz w:val="28"/>
          <w:szCs w:val="28"/>
          <w:lang w:val="uk-UA"/>
        </w:rPr>
        <w:t xml:space="preserve"> виконання </w:t>
      </w:r>
      <w:r>
        <w:rPr>
          <w:rFonts w:ascii="Times New Roman" w:hAnsi="Times New Roman" w:cs="Times New Roman"/>
          <w:sz w:val="28"/>
          <w:szCs w:val="28"/>
          <w:lang w:val="uk-UA"/>
        </w:rPr>
        <w:t>36 910,0</w:t>
      </w:r>
      <w:r w:rsidR="00E56690" w:rsidRPr="00E56690">
        <w:rPr>
          <w:rFonts w:ascii="Times New Roman" w:hAnsi="Times New Roman" w:cs="Times New Roman"/>
          <w:sz w:val="28"/>
          <w:szCs w:val="28"/>
        </w:rPr>
        <w:t xml:space="preserve"> тис. </w:t>
      </w:r>
      <w:r w:rsidR="00E56690" w:rsidRPr="00E56690">
        <w:rPr>
          <w:rFonts w:ascii="Times New Roman" w:hAnsi="Times New Roman" w:cs="Times New Roman"/>
          <w:sz w:val="28"/>
          <w:szCs w:val="28"/>
          <w:lang w:val="uk-UA"/>
        </w:rPr>
        <w:t>г</w:t>
      </w:r>
      <w:r w:rsidR="00E56690" w:rsidRPr="00E56690">
        <w:rPr>
          <w:rFonts w:ascii="Times New Roman" w:hAnsi="Times New Roman" w:cs="Times New Roman"/>
          <w:sz w:val="28"/>
          <w:szCs w:val="28"/>
        </w:rPr>
        <w:t>рн</w:t>
      </w:r>
      <w:r w:rsidR="002234A2">
        <w:rPr>
          <w:rFonts w:ascii="Times New Roman" w:hAnsi="Times New Roman" w:cs="Times New Roman"/>
          <w:sz w:val="28"/>
          <w:szCs w:val="28"/>
          <w:lang w:val="uk-UA"/>
        </w:rPr>
        <w:t xml:space="preserve">, що становить </w:t>
      </w:r>
      <w:r>
        <w:rPr>
          <w:rFonts w:ascii="Times New Roman" w:hAnsi="Times New Roman" w:cs="Times New Roman"/>
          <w:sz w:val="28"/>
          <w:szCs w:val="28"/>
          <w:lang w:val="uk-UA"/>
        </w:rPr>
        <w:t>91,98</w:t>
      </w:r>
      <w:r w:rsidR="002234A2">
        <w:rPr>
          <w:rFonts w:ascii="Times New Roman" w:hAnsi="Times New Roman" w:cs="Times New Roman"/>
          <w:sz w:val="28"/>
          <w:szCs w:val="28"/>
          <w:lang w:val="uk-UA"/>
        </w:rPr>
        <w:t>%;</w:t>
      </w:r>
    </w:p>
    <w:p w:rsidR="008F40C8" w:rsidRDefault="008F40C8" w:rsidP="004C0368">
      <w:pPr>
        <w:autoSpaceDE w:val="0"/>
        <w:autoSpaceDN w:val="0"/>
        <w:adjustRightInd w:val="0"/>
        <w:spacing w:after="0"/>
        <w:ind w:firstLine="540"/>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2234A2">
        <w:rPr>
          <w:rFonts w:ascii="Times New Roman" w:hAnsi="Times New Roman" w:cs="Times New Roman"/>
          <w:sz w:val="28"/>
          <w:szCs w:val="28"/>
          <w:lang w:val="uk-UA"/>
        </w:rPr>
        <w:t xml:space="preserve"> за спеціальним фондом  </w:t>
      </w:r>
      <w:r>
        <w:rPr>
          <w:rFonts w:ascii="Times New Roman" w:hAnsi="Times New Roman" w:cs="Times New Roman"/>
          <w:sz w:val="28"/>
          <w:szCs w:val="28"/>
          <w:lang w:val="uk-UA"/>
        </w:rPr>
        <w:t>заплановані видатки у сумі 6 200,7</w:t>
      </w:r>
      <w:r w:rsidR="002234A2">
        <w:rPr>
          <w:rFonts w:ascii="Times New Roman" w:hAnsi="Times New Roman" w:cs="Times New Roman"/>
          <w:sz w:val="28"/>
          <w:szCs w:val="28"/>
          <w:lang w:val="uk-UA"/>
        </w:rPr>
        <w:t xml:space="preserve"> тис. грн. виконано – </w:t>
      </w:r>
      <w:r>
        <w:rPr>
          <w:rFonts w:ascii="Times New Roman" w:hAnsi="Times New Roman" w:cs="Times New Roman"/>
          <w:sz w:val="28"/>
          <w:szCs w:val="28"/>
          <w:lang w:val="uk-UA"/>
        </w:rPr>
        <w:t>4 592,7</w:t>
      </w:r>
      <w:r w:rsidR="002234A2">
        <w:rPr>
          <w:rFonts w:ascii="Times New Roman" w:hAnsi="Times New Roman" w:cs="Times New Roman"/>
          <w:sz w:val="28"/>
          <w:szCs w:val="28"/>
          <w:lang w:val="uk-UA"/>
        </w:rPr>
        <w:t xml:space="preserve"> тис. </w:t>
      </w:r>
      <w:r>
        <w:rPr>
          <w:rFonts w:ascii="Times New Roman" w:hAnsi="Times New Roman" w:cs="Times New Roman"/>
          <w:sz w:val="28"/>
          <w:szCs w:val="28"/>
          <w:lang w:val="uk-UA"/>
        </w:rPr>
        <w:t>грн., що становить 74,06</w:t>
      </w:r>
      <w:r w:rsidR="002234A2">
        <w:rPr>
          <w:rFonts w:ascii="Times New Roman" w:hAnsi="Times New Roman" w:cs="Times New Roman"/>
          <w:sz w:val="28"/>
          <w:szCs w:val="28"/>
          <w:lang w:val="uk-UA"/>
        </w:rPr>
        <w:t xml:space="preserve">%. </w:t>
      </w:r>
    </w:p>
    <w:p w:rsidR="007A3AD6" w:rsidRPr="004C0368" w:rsidRDefault="002234A2" w:rsidP="004C0368">
      <w:pPr>
        <w:autoSpaceDE w:val="0"/>
        <w:autoSpaceDN w:val="0"/>
        <w:adjustRightInd w:val="0"/>
        <w:spacing w:after="0"/>
        <w:ind w:firstLine="54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Відхилення планових показників від касових в сумі </w:t>
      </w:r>
      <w:r w:rsidR="008F40C8">
        <w:rPr>
          <w:rFonts w:ascii="Times New Roman" w:hAnsi="Times New Roman" w:cs="Times New Roman"/>
          <w:sz w:val="28"/>
          <w:szCs w:val="28"/>
          <w:lang w:val="uk-UA"/>
        </w:rPr>
        <w:t>3 216,7</w:t>
      </w:r>
      <w:r>
        <w:rPr>
          <w:rFonts w:ascii="Times New Roman" w:hAnsi="Times New Roman" w:cs="Times New Roman"/>
          <w:sz w:val="28"/>
          <w:szCs w:val="28"/>
          <w:lang w:val="uk-UA"/>
        </w:rPr>
        <w:t xml:space="preserve"> тис. грн. пояснюється економією</w:t>
      </w:r>
      <w:r w:rsidR="007A3AD6">
        <w:rPr>
          <w:rFonts w:ascii="Times New Roman" w:hAnsi="Times New Roman" w:cs="Times New Roman"/>
          <w:sz w:val="28"/>
          <w:szCs w:val="28"/>
          <w:lang w:val="uk-UA"/>
        </w:rPr>
        <w:t>:</w:t>
      </w:r>
      <w:r>
        <w:rPr>
          <w:rFonts w:ascii="Times New Roman" w:hAnsi="Times New Roman" w:cs="Times New Roman"/>
          <w:sz w:val="28"/>
          <w:szCs w:val="28"/>
          <w:lang w:val="uk-UA"/>
        </w:rPr>
        <w:t xml:space="preserve"> по оплаті праці, видатках </w:t>
      </w:r>
      <w:r w:rsidR="003C2122">
        <w:rPr>
          <w:rFonts w:ascii="Times New Roman" w:hAnsi="Times New Roman" w:cs="Times New Roman"/>
          <w:sz w:val="28"/>
          <w:szCs w:val="28"/>
          <w:lang w:val="uk-UA"/>
        </w:rPr>
        <w:t>на  продукти</w:t>
      </w:r>
      <w:r>
        <w:rPr>
          <w:rFonts w:ascii="Times New Roman" w:hAnsi="Times New Roman" w:cs="Times New Roman"/>
          <w:sz w:val="28"/>
          <w:szCs w:val="28"/>
          <w:lang w:val="uk-UA"/>
        </w:rPr>
        <w:t xml:space="preserve"> харчування та використання енергоносіїв</w:t>
      </w:r>
      <w:r w:rsidR="007A3AD6">
        <w:rPr>
          <w:rFonts w:ascii="Times New Roman" w:hAnsi="Times New Roman" w:cs="Times New Roman"/>
          <w:sz w:val="28"/>
          <w:szCs w:val="28"/>
          <w:lang w:val="uk-UA"/>
        </w:rPr>
        <w:t xml:space="preserve"> внаслідок зменшення кількості днів відвідування учнями закладів загальної середньої освіти під час</w:t>
      </w:r>
      <w:r w:rsidR="007A3AD6" w:rsidRPr="007A3AD6">
        <w:rPr>
          <w:rFonts w:ascii="Times New Roman" w:hAnsi="Times New Roman" w:cs="Times New Roman"/>
          <w:sz w:val="28"/>
          <w:szCs w:val="28"/>
          <w:lang w:val="uk-UA"/>
        </w:rPr>
        <w:t xml:space="preserve"> </w:t>
      </w:r>
      <w:r w:rsidR="003C2122">
        <w:rPr>
          <w:rFonts w:ascii="Times New Roman" w:hAnsi="Times New Roman" w:cs="Times New Roman"/>
          <w:sz w:val="28"/>
          <w:szCs w:val="28"/>
          <w:lang w:val="uk-UA"/>
        </w:rPr>
        <w:t>продовження</w:t>
      </w:r>
      <w:r w:rsidR="007A3AD6" w:rsidRPr="007A3AD6">
        <w:rPr>
          <w:rFonts w:ascii="Times New Roman" w:hAnsi="Times New Roman" w:cs="Times New Roman"/>
          <w:sz w:val="28"/>
          <w:szCs w:val="28"/>
          <w:lang w:val="uk-UA"/>
        </w:rPr>
        <w:t xml:space="preserve"> воєн</w:t>
      </w:r>
      <w:r w:rsidR="007A3AD6">
        <w:rPr>
          <w:rFonts w:ascii="Times New Roman" w:hAnsi="Times New Roman" w:cs="Times New Roman"/>
          <w:sz w:val="28"/>
          <w:szCs w:val="28"/>
          <w:lang w:val="uk-UA"/>
        </w:rPr>
        <w:t xml:space="preserve">ного стану на території </w:t>
      </w:r>
      <w:r w:rsidR="007A3AD6">
        <w:rPr>
          <w:rFonts w:ascii="Times New Roman" w:hAnsi="Times New Roman" w:cs="Times New Roman"/>
          <w:sz w:val="28"/>
          <w:szCs w:val="28"/>
          <w:lang w:val="uk-UA"/>
        </w:rPr>
        <w:lastRenderedPageBreak/>
        <w:t>України та організації навчання за змішаною формою.</w:t>
      </w:r>
      <w:r w:rsidR="004C0368">
        <w:rPr>
          <w:rFonts w:ascii="Times New Roman" w:hAnsi="Times New Roman" w:cs="Times New Roman"/>
          <w:sz w:val="28"/>
          <w:szCs w:val="28"/>
          <w:lang w:val="uk-UA"/>
        </w:rPr>
        <w:t xml:space="preserve"> </w:t>
      </w:r>
      <w:r w:rsidR="007A3AD6" w:rsidRPr="004C0368">
        <w:rPr>
          <w:rFonts w:ascii="Times New Roman" w:eastAsia="Times New Roman" w:hAnsi="Times New Roman" w:cs="Times New Roman"/>
          <w:sz w:val="28"/>
          <w:szCs w:val="28"/>
          <w:lang w:val="uk-UA"/>
        </w:rPr>
        <w:t xml:space="preserve">Проведена оцінка ефективності бюджетної програми за КПКВК </w:t>
      </w:r>
      <w:r w:rsidR="007A3AD6">
        <w:rPr>
          <w:rFonts w:ascii="Times New Roman" w:eastAsia="Times New Roman" w:hAnsi="Times New Roman" w:cs="Times New Roman"/>
          <w:sz w:val="28"/>
          <w:szCs w:val="28"/>
          <w:lang w:val="uk-UA"/>
        </w:rPr>
        <w:t>061</w:t>
      </w:r>
      <w:r w:rsidR="007A3AD6" w:rsidRPr="004C0368">
        <w:rPr>
          <w:rFonts w:ascii="Times New Roman" w:eastAsia="Times New Roman" w:hAnsi="Times New Roman" w:cs="Times New Roman"/>
          <w:sz w:val="28"/>
          <w:szCs w:val="28"/>
          <w:lang w:val="uk-UA"/>
        </w:rPr>
        <w:t>10</w:t>
      </w:r>
      <w:r w:rsidR="007A3AD6">
        <w:rPr>
          <w:rFonts w:ascii="Times New Roman" w:eastAsia="Times New Roman" w:hAnsi="Times New Roman" w:cs="Times New Roman"/>
          <w:sz w:val="28"/>
          <w:szCs w:val="28"/>
          <w:lang w:val="uk-UA"/>
        </w:rPr>
        <w:t>21</w:t>
      </w:r>
      <w:r w:rsidR="007A3AD6" w:rsidRPr="004C0368">
        <w:rPr>
          <w:rFonts w:ascii="Times New Roman" w:eastAsia="Times New Roman" w:hAnsi="Times New Roman" w:cs="Times New Roman"/>
          <w:sz w:val="28"/>
          <w:szCs w:val="28"/>
          <w:lang w:val="uk-UA"/>
        </w:rPr>
        <w:t xml:space="preserve"> з визначенням  ступеню ефективності відповідно до Методики здійснення порівняльного аналізу показує </w:t>
      </w:r>
      <w:r w:rsidR="003C2122">
        <w:rPr>
          <w:rFonts w:ascii="Times New Roman" w:eastAsia="Times New Roman" w:hAnsi="Times New Roman" w:cs="Times New Roman"/>
          <w:sz w:val="28"/>
          <w:szCs w:val="28"/>
          <w:lang w:val="uk-UA"/>
        </w:rPr>
        <w:t>середню</w:t>
      </w:r>
      <w:r w:rsidR="007A3AD6" w:rsidRPr="004C0368">
        <w:rPr>
          <w:rFonts w:ascii="Times New Roman" w:eastAsia="Times New Roman" w:hAnsi="Times New Roman" w:cs="Times New Roman"/>
          <w:sz w:val="28"/>
          <w:szCs w:val="28"/>
          <w:lang w:val="uk-UA"/>
        </w:rPr>
        <w:t xml:space="preserve"> ефективність. </w:t>
      </w:r>
      <w:r w:rsidR="004C0368">
        <w:rPr>
          <w:rFonts w:ascii="Times New Roman" w:eastAsia="Times New Roman" w:hAnsi="Times New Roman" w:cs="Times New Roman"/>
          <w:sz w:val="28"/>
          <w:szCs w:val="28"/>
          <w:lang w:val="uk-UA"/>
        </w:rPr>
        <w:t>Б</w:t>
      </w:r>
      <w:r w:rsidR="007A3AD6" w:rsidRPr="004C0368">
        <w:rPr>
          <w:rFonts w:ascii="Times New Roman" w:hAnsi="Times New Roman" w:cs="Times New Roman"/>
          <w:sz w:val="28"/>
          <w:szCs w:val="28"/>
          <w:lang w:val="uk-UA"/>
        </w:rPr>
        <w:t>юджетна п</w:t>
      </w:r>
      <w:r w:rsidR="007A3AD6" w:rsidRPr="004C0368">
        <w:rPr>
          <w:rFonts w:ascii="Times New Roman" w:eastAsia="Times New Roman" w:hAnsi="Times New Roman" w:cs="Times New Roman"/>
          <w:sz w:val="28"/>
          <w:szCs w:val="28"/>
          <w:lang w:val="uk-UA"/>
        </w:rPr>
        <w:t>рограма залишається актуальною для подальшої реалізації.</w:t>
      </w:r>
    </w:p>
    <w:p w:rsidR="004C0368" w:rsidRPr="004C0368" w:rsidRDefault="004C0368" w:rsidP="004C0368">
      <w:pPr>
        <w:spacing w:after="0"/>
        <w:ind w:firstLine="567"/>
        <w:jc w:val="both"/>
        <w:rPr>
          <w:rFonts w:ascii="Times New Roman" w:eastAsia="Times New Roman" w:hAnsi="Times New Roman" w:cs="Times New Roman"/>
          <w:color w:val="414141"/>
          <w:sz w:val="28"/>
          <w:szCs w:val="28"/>
          <w:lang w:val="uk-UA"/>
        </w:rPr>
      </w:pPr>
      <w:r>
        <w:rPr>
          <w:rFonts w:ascii="Times New Roman" w:hAnsi="Times New Roman" w:cs="Times New Roman"/>
          <w:sz w:val="28"/>
          <w:szCs w:val="28"/>
          <w:lang w:val="uk-UA"/>
        </w:rPr>
        <w:t>З</w:t>
      </w:r>
      <w:r w:rsidR="007A3AD6">
        <w:rPr>
          <w:rFonts w:ascii="Times New Roman" w:hAnsi="Times New Roman" w:cs="Times New Roman"/>
          <w:sz w:val="28"/>
          <w:szCs w:val="28"/>
          <w:lang w:val="uk-UA"/>
        </w:rPr>
        <w:t>а</w:t>
      </w:r>
      <w:r w:rsidR="007A3AD6" w:rsidRPr="007A3AD6">
        <w:rPr>
          <w:rFonts w:ascii="Times New Roman" w:hAnsi="Times New Roman" w:cs="Times New Roman"/>
          <w:sz w:val="28"/>
          <w:szCs w:val="28"/>
          <w:lang w:val="uk-UA"/>
        </w:rPr>
        <w:t xml:space="preserve"> </w:t>
      </w:r>
      <w:r w:rsidR="00E56690" w:rsidRPr="007A3AD6">
        <w:rPr>
          <w:rFonts w:ascii="Times New Roman" w:hAnsi="Times New Roman" w:cs="Times New Roman"/>
          <w:sz w:val="28"/>
          <w:szCs w:val="28"/>
          <w:lang w:val="uk-UA"/>
        </w:rPr>
        <w:t xml:space="preserve">КПК ВК 0611031 </w:t>
      </w:r>
      <w:r w:rsidR="005775CC">
        <w:rPr>
          <w:rFonts w:ascii="Times New Roman" w:hAnsi="Times New Roman" w:cs="Times New Roman"/>
          <w:sz w:val="28"/>
          <w:szCs w:val="28"/>
          <w:lang w:val="uk-UA"/>
        </w:rPr>
        <w:t>передбачено видатків на 2023</w:t>
      </w:r>
      <w:r w:rsidRPr="00E56690">
        <w:rPr>
          <w:rFonts w:ascii="Times New Roman" w:hAnsi="Times New Roman" w:cs="Times New Roman"/>
          <w:sz w:val="28"/>
          <w:szCs w:val="28"/>
          <w:lang w:val="uk-UA"/>
        </w:rPr>
        <w:t xml:space="preserve"> рік  за загальним</w:t>
      </w:r>
      <w:r>
        <w:rPr>
          <w:rFonts w:ascii="Times New Roman" w:hAnsi="Times New Roman" w:cs="Times New Roman"/>
          <w:sz w:val="28"/>
          <w:szCs w:val="28"/>
          <w:lang w:val="uk-UA"/>
        </w:rPr>
        <w:t xml:space="preserve"> фондом </w:t>
      </w:r>
      <w:r w:rsidR="005775CC">
        <w:rPr>
          <w:rFonts w:ascii="Times New Roman" w:hAnsi="Times New Roman" w:cs="Times New Roman"/>
          <w:sz w:val="28"/>
          <w:szCs w:val="28"/>
          <w:lang w:val="uk-UA"/>
        </w:rPr>
        <w:t>52 321,0</w:t>
      </w:r>
      <w:r>
        <w:rPr>
          <w:rFonts w:ascii="Times New Roman" w:hAnsi="Times New Roman" w:cs="Times New Roman"/>
          <w:sz w:val="28"/>
          <w:szCs w:val="28"/>
          <w:lang w:val="uk-UA"/>
        </w:rPr>
        <w:t xml:space="preserve"> тис. грн.. виконано </w:t>
      </w:r>
      <w:r w:rsidR="00E56690" w:rsidRPr="007A3AD6">
        <w:rPr>
          <w:rFonts w:ascii="Times New Roman" w:hAnsi="Times New Roman" w:cs="Times New Roman"/>
          <w:sz w:val="28"/>
          <w:szCs w:val="28"/>
          <w:lang w:val="uk-UA"/>
        </w:rPr>
        <w:t xml:space="preserve"> </w:t>
      </w:r>
      <w:r w:rsidR="005775CC">
        <w:rPr>
          <w:rFonts w:ascii="Times New Roman" w:hAnsi="Times New Roman" w:cs="Times New Roman"/>
          <w:sz w:val="28"/>
          <w:szCs w:val="28"/>
          <w:lang w:val="uk-UA"/>
        </w:rPr>
        <w:t>51 640,7</w:t>
      </w:r>
      <w:r>
        <w:rPr>
          <w:rFonts w:ascii="Times New Roman" w:hAnsi="Times New Roman" w:cs="Times New Roman"/>
          <w:sz w:val="28"/>
          <w:szCs w:val="28"/>
          <w:lang w:val="uk-UA"/>
        </w:rPr>
        <w:t xml:space="preserve"> тис. грн., що становить </w:t>
      </w:r>
      <w:r w:rsidR="005775CC">
        <w:rPr>
          <w:rFonts w:ascii="Times New Roman" w:hAnsi="Times New Roman" w:cs="Times New Roman"/>
          <w:sz w:val="28"/>
          <w:szCs w:val="28"/>
          <w:lang w:val="uk-UA"/>
        </w:rPr>
        <w:t>98,7</w:t>
      </w:r>
      <w:r>
        <w:rPr>
          <w:rFonts w:ascii="Times New Roman" w:hAnsi="Times New Roman" w:cs="Times New Roman"/>
          <w:sz w:val="28"/>
          <w:szCs w:val="28"/>
          <w:lang w:val="uk-UA"/>
        </w:rPr>
        <w:t>%</w:t>
      </w:r>
      <w:r w:rsidR="005775CC">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4C0368">
        <w:rPr>
          <w:rFonts w:ascii="Times New Roman" w:eastAsia="Times New Roman" w:hAnsi="Times New Roman" w:cs="Times New Roman"/>
          <w:sz w:val="28"/>
          <w:szCs w:val="28"/>
          <w:lang w:val="uk-UA"/>
        </w:rPr>
        <w:t xml:space="preserve">Проведена оцінка ефективності бюджетної програми показує </w:t>
      </w:r>
      <w:r w:rsidR="00CC78DA">
        <w:rPr>
          <w:rFonts w:ascii="Times New Roman" w:eastAsia="Times New Roman" w:hAnsi="Times New Roman" w:cs="Times New Roman"/>
          <w:sz w:val="28"/>
          <w:szCs w:val="28"/>
          <w:lang w:val="uk-UA"/>
        </w:rPr>
        <w:t>середню</w:t>
      </w:r>
      <w:r w:rsidRPr="004C0368">
        <w:rPr>
          <w:rFonts w:ascii="Times New Roman" w:eastAsia="Times New Roman" w:hAnsi="Times New Roman" w:cs="Times New Roman"/>
          <w:sz w:val="28"/>
          <w:szCs w:val="28"/>
          <w:lang w:val="uk-UA"/>
        </w:rPr>
        <w:t xml:space="preserve"> ефективність. </w:t>
      </w:r>
      <w:r>
        <w:rPr>
          <w:rFonts w:ascii="Times New Roman" w:eastAsia="Times New Roman" w:hAnsi="Times New Roman" w:cs="Times New Roman"/>
          <w:sz w:val="28"/>
          <w:szCs w:val="28"/>
          <w:lang w:val="uk-UA"/>
        </w:rPr>
        <w:t>Б</w:t>
      </w:r>
      <w:r w:rsidRPr="004C0368">
        <w:rPr>
          <w:rFonts w:ascii="Times New Roman" w:hAnsi="Times New Roman" w:cs="Times New Roman"/>
          <w:sz w:val="28"/>
          <w:szCs w:val="28"/>
          <w:lang w:val="uk-UA"/>
        </w:rPr>
        <w:t>юджетна п</w:t>
      </w:r>
      <w:r w:rsidRPr="004C0368">
        <w:rPr>
          <w:rFonts w:ascii="Times New Roman" w:eastAsia="Times New Roman" w:hAnsi="Times New Roman" w:cs="Times New Roman"/>
          <w:sz w:val="28"/>
          <w:szCs w:val="28"/>
          <w:lang w:val="uk-UA"/>
        </w:rPr>
        <w:t>рограма залишається актуальною для подальшої реалізації.</w:t>
      </w:r>
    </w:p>
    <w:p w:rsidR="00AA7D5D" w:rsidRDefault="00AA7D5D" w:rsidP="00D33B28">
      <w:pPr>
        <w:widowControl w:val="0"/>
        <w:autoSpaceDE w:val="0"/>
        <w:autoSpaceDN w:val="0"/>
        <w:adjustRightInd w:val="0"/>
        <w:spacing w:after="0"/>
        <w:ind w:firstLine="567"/>
        <w:jc w:val="both"/>
        <w:rPr>
          <w:rFonts w:ascii="Times New Roman" w:hAnsi="Times New Roman" w:cs="Times New Roman"/>
          <w:sz w:val="28"/>
          <w:szCs w:val="28"/>
          <w:lang w:val="uk-UA"/>
        </w:rPr>
      </w:pPr>
    </w:p>
    <w:p w:rsidR="00474665" w:rsidRDefault="00D33B28" w:rsidP="00474665">
      <w:pPr>
        <w:widowControl w:val="0"/>
        <w:autoSpaceDE w:val="0"/>
        <w:autoSpaceDN w:val="0"/>
        <w:adjustRightInd w:val="0"/>
        <w:spacing w:after="0"/>
        <w:ind w:firstLine="567"/>
        <w:jc w:val="both"/>
        <w:rPr>
          <w:rFonts w:ascii="Times New Roman" w:hAnsi="Times New Roman" w:cs="Times New Roman"/>
          <w:sz w:val="28"/>
          <w:szCs w:val="28"/>
          <w:lang w:val="uk-UA"/>
        </w:rPr>
      </w:pPr>
      <w:r w:rsidRPr="00487BB2">
        <w:rPr>
          <w:rFonts w:ascii="Times New Roman" w:hAnsi="Times New Roman" w:cs="Times New Roman"/>
          <w:b/>
          <w:sz w:val="28"/>
          <w:szCs w:val="28"/>
          <w:lang w:val="uk-UA"/>
        </w:rPr>
        <w:t xml:space="preserve"> Важливим етапом інтеграції дітей з особливими освітніми потребами</w:t>
      </w:r>
      <w:r w:rsidRPr="00323C5F">
        <w:rPr>
          <w:rFonts w:ascii="Times New Roman" w:hAnsi="Times New Roman" w:cs="Times New Roman"/>
          <w:sz w:val="28"/>
          <w:szCs w:val="28"/>
          <w:lang w:val="uk-UA"/>
        </w:rPr>
        <w:t xml:space="preserve"> в </w:t>
      </w:r>
      <w:r w:rsidR="001744D5">
        <w:rPr>
          <w:rFonts w:ascii="Times New Roman" w:hAnsi="Times New Roman" w:cs="Times New Roman"/>
          <w:sz w:val="28"/>
          <w:szCs w:val="28"/>
          <w:lang w:val="uk-UA"/>
        </w:rPr>
        <w:t xml:space="preserve">освітній процес є забезпечення </w:t>
      </w:r>
      <w:r w:rsidR="00487BB2">
        <w:rPr>
          <w:rFonts w:ascii="Times New Roman" w:hAnsi="Times New Roman" w:cs="Times New Roman"/>
          <w:sz w:val="28"/>
          <w:szCs w:val="28"/>
          <w:lang w:val="uk-UA"/>
        </w:rPr>
        <w:t xml:space="preserve"> належної інклюзивної освіти в закладах загальної середньої та дошкільної освіти</w:t>
      </w:r>
      <w:r w:rsidRPr="00323C5F">
        <w:rPr>
          <w:rFonts w:ascii="Times New Roman" w:hAnsi="Times New Roman" w:cs="Times New Roman"/>
          <w:sz w:val="28"/>
          <w:szCs w:val="28"/>
          <w:lang w:val="uk-UA"/>
        </w:rPr>
        <w:t xml:space="preserve"> для надання якої щоро</w:t>
      </w:r>
      <w:r w:rsidR="00474665">
        <w:rPr>
          <w:rFonts w:ascii="Times New Roman" w:hAnsi="Times New Roman" w:cs="Times New Roman"/>
          <w:sz w:val="28"/>
          <w:szCs w:val="28"/>
          <w:lang w:val="uk-UA"/>
        </w:rPr>
        <w:t>ку створюються відповідні умови. З</w:t>
      </w:r>
      <w:r w:rsidRPr="00323C5F">
        <w:rPr>
          <w:rFonts w:ascii="Times New Roman" w:hAnsi="Times New Roman" w:cs="Times New Roman"/>
          <w:sz w:val="28"/>
          <w:szCs w:val="28"/>
          <w:lang w:val="uk-UA"/>
        </w:rPr>
        <w:t>а бажанням батьків відк</w:t>
      </w:r>
      <w:r>
        <w:rPr>
          <w:rFonts w:ascii="Times New Roman" w:hAnsi="Times New Roman" w:cs="Times New Roman"/>
          <w:sz w:val="28"/>
          <w:szCs w:val="28"/>
          <w:lang w:val="uk-UA"/>
        </w:rPr>
        <w:t>риваються групи</w:t>
      </w:r>
      <w:r w:rsidR="00474665">
        <w:rPr>
          <w:rFonts w:ascii="Times New Roman" w:hAnsi="Times New Roman" w:cs="Times New Roman"/>
          <w:sz w:val="28"/>
          <w:szCs w:val="28"/>
          <w:lang w:val="uk-UA"/>
        </w:rPr>
        <w:t xml:space="preserve"> в ДНЗ</w:t>
      </w:r>
      <w:r>
        <w:rPr>
          <w:rFonts w:ascii="Times New Roman" w:hAnsi="Times New Roman" w:cs="Times New Roman"/>
          <w:sz w:val="28"/>
          <w:szCs w:val="28"/>
          <w:lang w:val="uk-UA"/>
        </w:rPr>
        <w:t>,</w:t>
      </w:r>
      <w:r w:rsidR="00474665">
        <w:rPr>
          <w:rFonts w:ascii="Times New Roman" w:hAnsi="Times New Roman" w:cs="Times New Roman"/>
          <w:sz w:val="28"/>
          <w:szCs w:val="28"/>
          <w:lang w:val="uk-UA"/>
        </w:rPr>
        <w:t xml:space="preserve"> а в закладах загальної середньої освіти є класи з інклюзивною формою навчання. </w:t>
      </w:r>
    </w:p>
    <w:p w:rsidR="001744D5" w:rsidRPr="0098442E" w:rsidRDefault="00884567" w:rsidP="001744D5">
      <w:pPr>
        <w:widowControl w:val="0"/>
        <w:autoSpaceDE w:val="0"/>
        <w:autoSpaceDN w:val="0"/>
        <w:adjustRightInd w:val="0"/>
        <w:spacing w:after="0"/>
        <w:ind w:firstLine="567"/>
        <w:jc w:val="both"/>
        <w:rPr>
          <w:rFonts w:ascii="Times New Roman" w:hAnsi="Times New Roman" w:cs="Times New Roman"/>
          <w:b/>
          <w:sz w:val="28"/>
          <w:szCs w:val="28"/>
          <w:lang w:val="uk-UA"/>
        </w:rPr>
      </w:pPr>
      <w:r>
        <w:rPr>
          <w:rFonts w:ascii="Times New Roman" w:hAnsi="Times New Roman" w:cs="Times New Roman"/>
          <w:sz w:val="28"/>
          <w:szCs w:val="28"/>
          <w:lang w:val="uk-UA"/>
        </w:rPr>
        <w:t>Для н</w:t>
      </w:r>
      <w:r w:rsidR="001744D5" w:rsidRPr="001744D5">
        <w:rPr>
          <w:rFonts w:ascii="Times New Roman" w:hAnsi="Times New Roman" w:cs="Times New Roman"/>
          <w:sz w:val="28"/>
          <w:szCs w:val="28"/>
          <w:lang w:val="uk-UA"/>
        </w:rPr>
        <w:t>адання державної підтримки особам з особливими освітніми потребами, які навчаються в інклюзивних класах, групах</w:t>
      </w:r>
      <w:r w:rsidR="001744D5">
        <w:rPr>
          <w:rFonts w:ascii="Times New Roman" w:hAnsi="Times New Roman" w:cs="Times New Roman"/>
          <w:sz w:val="28"/>
          <w:szCs w:val="28"/>
          <w:lang w:val="uk-UA"/>
        </w:rPr>
        <w:t xml:space="preserve"> </w:t>
      </w:r>
      <w:r w:rsidR="001744D5" w:rsidRPr="0098442E">
        <w:rPr>
          <w:rFonts w:ascii="Times New Roman" w:hAnsi="Times New Roman" w:cs="Times New Roman"/>
          <w:b/>
          <w:sz w:val="28"/>
          <w:szCs w:val="28"/>
          <w:lang w:val="uk-UA"/>
        </w:rPr>
        <w:t>виконуються наступні бюджетні програми: КПКВ 0611200, КПК ВК 0611210</w:t>
      </w:r>
      <w:r w:rsidR="00295289">
        <w:rPr>
          <w:rFonts w:ascii="Times New Roman" w:hAnsi="Times New Roman" w:cs="Times New Roman"/>
          <w:b/>
          <w:sz w:val="28"/>
          <w:szCs w:val="28"/>
          <w:lang w:val="uk-UA"/>
        </w:rPr>
        <w:t>.</w:t>
      </w:r>
    </w:p>
    <w:p w:rsidR="001B6BAB" w:rsidRDefault="003C2122" w:rsidP="003C2122">
      <w:pPr>
        <w:tabs>
          <w:tab w:val="left" w:pos="-533"/>
          <w:tab w:val="left" w:pos="9674"/>
          <w:tab w:val="left" w:pos="9781"/>
        </w:tabs>
        <w:spacing w:after="0" w:line="240" w:lineRule="auto"/>
        <w:ind w:right="-284"/>
        <w:rPr>
          <w:rFonts w:ascii="Times New Roman" w:hAnsi="Times New Roman" w:cs="Times New Roman"/>
          <w:sz w:val="28"/>
          <w:szCs w:val="28"/>
          <w:lang w:val="uk-UA"/>
        </w:rPr>
      </w:pPr>
      <w:r w:rsidRPr="00C671BB">
        <w:rPr>
          <w:rFonts w:ascii="Times New Roman" w:hAnsi="Times New Roman" w:cs="Times New Roman"/>
          <w:sz w:val="28"/>
          <w:szCs w:val="28"/>
          <w:lang w:val="uk-UA"/>
        </w:rPr>
        <w:object w:dxaOrig="7015" w:dyaOrig="5261">
          <v:shape id="_x0000_i1026" type="#_x0000_t75" style="width:513.75pt;height:399.75pt" o:ole="">
            <v:imagedata r:id="rId17" o:title=""/>
          </v:shape>
          <o:OLEObject Type="Embed" ProgID="PowerPoint.Slide.12" ShapeID="_x0000_i1026" DrawAspect="Content" ObjectID="_1803454682" r:id="rId18"/>
        </w:object>
      </w:r>
    </w:p>
    <w:p w:rsidR="001744D5" w:rsidRPr="004C0368" w:rsidRDefault="001744D5" w:rsidP="001744D5">
      <w:pPr>
        <w:autoSpaceDE w:val="0"/>
        <w:autoSpaceDN w:val="0"/>
        <w:adjustRightInd w:val="0"/>
        <w:ind w:firstLine="567"/>
        <w:jc w:val="both"/>
        <w:rPr>
          <w:sz w:val="28"/>
          <w:szCs w:val="28"/>
          <w:lang w:val="uk-UA"/>
        </w:rPr>
      </w:pPr>
    </w:p>
    <w:p w:rsidR="003C2122" w:rsidRDefault="003C2122" w:rsidP="003C2122">
      <w:pPr>
        <w:widowControl w:val="0"/>
        <w:autoSpaceDE w:val="0"/>
        <w:autoSpaceDN w:val="0"/>
        <w:adjustRightInd w:val="0"/>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У 2023 році в Носівському ДНЗ №1 комбінованого типу «Барвінок»  виховувалося 7 дітей з ООП,  В закладах загальної середньої освіти  - 27 учнів з ООП.</w:t>
      </w:r>
    </w:p>
    <w:p w:rsidR="003C2122" w:rsidRDefault="003C2122" w:rsidP="003C2122">
      <w:pPr>
        <w:widowControl w:val="0"/>
        <w:autoSpaceDE w:val="0"/>
        <w:autoSpaceDN w:val="0"/>
        <w:adjustRightInd w:val="0"/>
        <w:spacing w:after="0"/>
        <w:ind w:firstLine="567"/>
        <w:jc w:val="both"/>
        <w:rPr>
          <w:rFonts w:ascii="Times New Roman" w:hAnsi="Times New Roman" w:cs="Times New Roman"/>
          <w:sz w:val="28"/>
          <w:szCs w:val="28"/>
          <w:lang w:val="uk-UA"/>
        </w:rPr>
      </w:pPr>
      <w:r w:rsidRPr="00E56690">
        <w:rPr>
          <w:rFonts w:ascii="Times New Roman" w:hAnsi="Times New Roman" w:cs="Times New Roman"/>
          <w:sz w:val="28"/>
          <w:szCs w:val="28"/>
          <w:lang w:val="uk-UA"/>
        </w:rPr>
        <w:t xml:space="preserve">За </w:t>
      </w:r>
      <w:r>
        <w:rPr>
          <w:rFonts w:ascii="Times New Roman" w:hAnsi="Times New Roman" w:cs="Times New Roman"/>
          <w:sz w:val="28"/>
          <w:szCs w:val="28"/>
        </w:rPr>
        <w:t>КПКВ 0611</w:t>
      </w:r>
      <w:r>
        <w:rPr>
          <w:rFonts w:ascii="Times New Roman" w:hAnsi="Times New Roman" w:cs="Times New Roman"/>
          <w:sz w:val="28"/>
          <w:szCs w:val="28"/>
          <w:lang w:val="uk-UA"/>
        </w:rPr>
        <w:t>200</w:t>
      </w:r>
      <w:r w:rsidRPr="00E56690">
        <w:rPr>
          <w:rFonts w:ascii="Times New Roman" w:hAnsi="Times New Roman" w:cs="Times New Roman"/>
          <w:sz w:val="28"/>
          <w:szCs w:val="28"/>
        </w:rPr>
        <w:t xml:space="preserve"> </w:t>
      </w:r>
      <w:r>
        <w:rPr>
          <w:rFonts w:ascii="Times New Roman" w:hAnsi="Times New Roman" w:cs="Times New Roman"/>
          <w:sz w:val="28"/>
          <w:szCs w:val="28"/>
          <w:lang w:val="uk-UA"/>
        </w:rPr>
        <w:t>передбачено видатків на 2023</w:t>
      </w:r>
      <w:r w:rsidRPr="00E56690">
        <w:rPr>
          <w:rFonts w:ascii="Times New Roman" w:hAnsi="Times New Roman" w:cs="Times New Roman"/>
          <w:sz w:val="28"/>
          <w:szCs w:val="28"/>
          <w:lang w:val="uk-UA"/>
        </w:rPr>
        <w:t xml:space="preserve"> рік  за загальним фондом в сумі </w:t>
      </w:r>
      <w:r>
        <w:rPr>
          <w:rFonts w:ascii="Times New Roman" w:hAnsi="Times New Roman" w:cs="Times New Roman"/>
          <w:sz w:val="28"/>
          <w:szCs w:val="28"/>
          <w:lang w:val="uk-UA"/>
        </w:rPr>
        <w:t>237,3</w:t>
      </w:r>
      <w:r w:rsidRPr="00E56690">
        <w:rPr>
          <w:rFonts w:ascii="Times New Roman" w:hAnsi="Times New Roman" w:cs="Times New Roman"/>
          <w:sz w:val="28"/>
          <w:szCs w:val="28"/>
          <w:lang w:val="uk-UA"/>
        </w:rPr>
        <w:t xml:space="preserve"> тис. грн. виконання </w:t>
      </w:r>
      <w:r>
        <w:rPr>
          <w:rFonts w:ascii="Times New Roman" w:hAnsi="Times New Roman" w:cs="Times New Roman"/>
          <w:sz w:val="28"/>
          <w:szCs w:val="28"/>
          <w:lang w:val="uk-UA"/>
        </w:rPr>
        <w:t>231,5</w:t>
      </w:r>
      <w:r w:rsidRPr="00E56690">
        <w:rPr>
          <w:rFonts w:ascii="Times New Roman" w:hAnsi="Times New Roman" w:cs="Times New Roman"/>
          <w:sz w:val="28"/>
          <w:szCs w:val="28"/>
        </w:rPr>
        <w:t xml:space="preserve"> тис. </w:t>
      </w:r>
      <w:r w:rsidRPr="00E56690">
        <w:rPr>
          <w:rFonts w:ascii="Times New Roman" w:hAnsi="Times New Roman" w:cs="Times New Roman"/>
          <w:sz w:val="28"/>
          <w:szCs w:val="28"/>
          <w:lang w:val="uk-UA"/>
        </w:rPr>
        <w:t>г</w:t>
      </w:r>
      <w:r w:rsidRPr="00E56690">
        <w:rPr>
          <w:rFonts w:ascii="Times New Roman" w:hAnsi="Times New Roman" w:cs="Times New Roman"/>
          <w:sz w:val="28"/>
          <w:szCs w:val="28"/>
        </w:rPr>
        <w:t>рн</w:t>
      </w:r>
      <w:r>
        <w:rPr>
          <w:rFonts w:ascii="Times New Roman" w:hAnsi="Times New Roman" w:cs="Times New Roman"/>
          <w:sz w:val="28"/>
          <w:szCs w:val="28"/>
          <w:lang w:val="uk-UA"/>
        </w:rPr>
        <w:t xml:space="preserve">, що становить 97,56%. </w:t>
      </w:r>
    </w:p>
    <w:p w:rsidR="003C2122" w:rsidRDefault="003C2122" w:rsidP="003C2122">
      <w:pPr>
        <w:widowControl w:val="0"/>
        <w:autoSpaceDE w:val="0"/>
        <w:autoSpaceDN w:val="0"/>
        <w:adjustRightInd w:val="0"/>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2023 році був залучений залишок коштів за субвенцією з державного бюджету місцевим бюджетам на надання державної підтримки особам з особливими освітніми потребами, що утворився на 01.01.2023 року у сумі 196,2 тис. </w:t>
      </w:r>
      <w:r w:rsidR="0040621F">
        <w:rPr>
          <w:rFonts w:ascii="Times New Roman" w:hAnsi="Times New Roman" w:cs="Times New Roman"/>
          <w:sz w:val="28"/>
          <w:szCs w:val="28"/>
          <w:lang w:val="uk-UA"/>
        </w:rPr>
        <w:t>грн.</w:t>
      </w:r>
      <w:r>
        <w:rPr>
          <w:rFonts w:ascii="Times New Roman" w:hAnsi="Times New Roman" w:cs="Times New Roman"/>
          <w:sz w:val="28"/>
          <w:szCs w:val="28"/>
          <w:lang w:val="uk-UA"/>
        </w:rPr>
        <w:t xml:space="preserve"> та використаний на оплату праці за проведені корекційно-розвиткові заняття.</w:t>
      </w:r>
    </w:p>
    <w:p w:rsidR="003C2122" w:rsidRPr="0098442E" w:rsidRDefault="003C2122" w:rsidP="003C2122">
      <w:pPr>
        <w:widowControl w:val="0"/>
        <w:autoSpaceDE w:val="0"/>
        <w:autoSpaceDN w:val="0"/>
        <w:adjustRightInd w:val="0"/>
        <w:spacing w:after="0"/>
        <w:ind w:firstLine="567"/>
        <w:jc w:val="both"/>
        <w:rPr>
          <w:rFonts w:ascii="Times New Roman" w:hAnsi="Times New Roman" w:cs="Times New Roman"/>
          <w:sz w:val="28"/>
          <w:szCs w:val="28"/>
          <w:lang w:val="uk-UA"/>
        </w:rPr>
      </w:pPr>
      <w:r w:rsidRPr="004C0368">
        <w:rPr>
          <w:rFonts w:ascii="Times New Roman" w:eastAsia="Times New Roman" w:hAnsi="Times New Roman" w:cs="Times New Roman"/>
          <w:sz w:val="28"/>
          <w:szCs w:val="28"/>
          <w:lang w:val="uk-UA"/>
        </w:rPr>
        <w:t xml:space="preserve">Проведена оцінка ефективності бюджетної програми </w:t>
      </w:r>
      <w:r>
        <w:rPr>
          <w:rFonts w:ascii="Times New Roman" w:hAnsi="Times New Roman" w:cs="Times New Roman"/>
          <w:sz w:val="28"/>
          <w:szCs w:val="28"/>
          <w:lang w:val="uk-UA"/>
        </w:rPr>
        <w:t>з</w:t>
      </w:r>
      <w:r w:rsidRPr="00E56690">
        <w:rPr>
          <w:rFonts w:ascii="Times New Roman" w:hAnsi="Times New Roman" w:cs="Times New Roman"/>
          <w:sz w:val="28"/>
          <w:szCs w:val="28"/>
          <w:lang w:val="uk-UA"/>
        </w:rPr>
        <w:t xml:space="preserve">а </w:t>
      </w:r>
      <w:r>
        <w:rPr>
          <w:rFonts w:ascii="Times New Roman" w:hAnsi="Times New Roman" w:cs="Times New Roman"/>
          <w:sz w:val="28"/>
          <w:szCs w:val="28"/>
        </w:rPr>
        <w:t>КПКВ 0611</w:t>
      </w:r>
      <w:r>
        <w:rPr>
          <w:rFonts w:ascii="Times New Roman" w:hAnsi="Times New Roman" w:cs="Times New Roman"/>
          <w:sz w:val="28"/>
          <w:szCs w:val="28"/>
          <w:lang w:val="uk-UA"/>
        </w:rPr>
        <w:t>200</w:t>
      </w:r>
      <w:r w:rsidRPr="00B6022C">
        <w:rPr>
          <w:rFonts w:ascii="Times New Roman" w:eastAsia="Times New Roman" w:hAnsi="Times New Roman" w:cs="Times New Roman"/>
          <w:sz w:val="28"/>
          <w:szCs w:val="28"/>
        </w:rPr>
        <w:t xml:space="preserve"> </w:t>
      </w:r>
      <w:r w:rsidRPr="004C0368">
        <w:rPr>
          <w:rFonts w:ascii="Times New Roman" w:eastAsia="Times New Roman" w:hAnsi="Times New Roman" w:cs="Times New Roman"/>
          <w:sz w:val="28"/>
          <w:szCs w:val="28"/>
          <w:lang w:val="uk-UA"/>
        </w:rPr>
        <w:t xml:space="preserve">показує </w:t>
      </w:r>
      <w:r>
        <w:rPr>
          <w:rFonts w:ascii="Times New Roman" w:eastAsia="Times New Roman" w:hAnsi="Times New Roman" w:cs="Times New Roman"/>
          <w:sz w:val="28"/>
          <w:szCs w:val="28"/>
          <w:lang w:val="uk-UA"/>
        </w:rPr>
        <w:t>високу</w:t>
      </w:r>
      <w:r w:rsidRPr="004C0368">
        <w:rPr>
          <w:rFonts w:ascii="Times New Roman" w:eastAsia="Times New Roman" w:hAnsi="Times New Roman" w:cs="Times New Roman"/>
          <w:sz w:val="28"/>
          <w:szCs w:val="28"/>
          <w:lang w:val="uk-UA"/>
        </w:rPr>
        <w:t xml:space="preserve"> ефективність. </w:t>
      </w:r>
      <w:r>
        <w:rPr>
          <w:rFonts w:ascii="Times New Roman" w:eastAsia="Times New Roman" w:hAnsi="Times New Roman" w:cs="Times New Roman"/>
          <w:sz w:val="28"/>
          <w:szCs w:val="28"/>
          <w:lang w:val="uk-UA"/>
        </w:rPr>
        <w:t>Б</w:t>
      </w:r>
      <w:r w:rsidRPr="007A5A98">
        <w:rPr>
          <w:rFonts w:ascii="Times New Roman" w:hAnsi="Times New Roman" w:cs="Times New Roman"/>
          <w:sz w:val="28"/>
          <w:szCs w:val="28"/>
          <w:lang w:val="uk-UA"/>
        </w:rPr>
        <w:t>юджетна п</w:t>
      </w:r>
      <w:r w:rsidRPr="007A5A98">
        <w:rPr>
          <w:rFonts w:ascii="Times New Roman" w:eastAsia="Times New Roman" w:hAnsi="Times New Roman" w:cs="Times New Roman"/>
          <w:sz w:val="28"/>
          <w:szCs w:val="28"/>
          <w:lang w:val="uk-UA"/>
        </w:rPr>
        <w:t>рограма</w:t>
      </w:r>
      <w:r w:rsidRPr="003C2122">
        <w:rPr>
          <w:rFonts w:ascii="Times New Roman" w:hAnsi="Times New Roman" w:cs="Times New Roman"/>
          <w:sz w:val="28"/>
          <w:szCs w:val="28"/>
          <w:lang w:val="uk-UA"/>
        </w:rPr>
        <w:t xml:space="preserve"> </w:t>
      </w:r>
      <w:r w:rsidRPr="007A5A98">
        <w:rPr>
          <w:rFonts w:ascii="Times New Roman" w:eastAsia="Times New Roman" w:hAnsi="Times New Roman" w:cs="Times New Roman"/>
          <w:sz w:val="28"/>
          <w:szCs w:val="28"/>
          <w:lang w:val="uk-UA"/>
        </w:rPr>
        <w:t>залишається актуальною для подальшої реалізації.</w:t>
      </w:r>
    </w:p>
    <w:p w:rsidR="001744D5" w:rsidRPr="005362A3" w:rsidRDefault="001744D5" w:rsidP="00CA6BED">
      <w:pPr>
        <w:widowControl w:val="0"/>
        <w:spacing w:after="0"/>
        <w:ind w:firstLine="709"/>
        <w:jc w:val="both"/>
        <w:rPr>
          <w:rFonts w:ascii="Times New Roman" w:eastAsia="Times New Roman" w:hAnsi="Times New Roman" w:cs="Times New Roman"/>
          <w:color w:val="FF0000"/>
          <w:sz w:val="28"/>
          <w:szCs w:val="28"/>
          <w:bdr w:val="none" w:sz="0" w:space="0" w:color="auto" w:frame="1"/>
          <w:shd w:val="clear" w:color="auto" w:fill="FFFFFF"/>
          <w:lang w:val="uk-UA"/>
        </w:rPr>
      </w:pPr>
    </w:p>
    <w:p w:rsidR="0098442E" w:rsidRDefault="00AF0981" w:rsidP="0098442E">
      <w:pPr>
        <w:widowControl w:val="0"/>
        <w:autoSpaceDE w:val="0"/>
        <w:autoSpaceDN w:val="0"/>
        <w:adjustRightInd w:val="0"/>
        <w:spacing w:after="0"/>
        <w:ind w:firstLine="567"/>
        <w:jc w:val="both"/>
        <w:rPr>
          <w:sz w:val="28"/>
          <w:szCs w:val="28"/>
          <w:lang w:val="uk-UA"/>
        </w:rPr>
      </w:pPr>
      <w:r w:rsidRPr="00A2604B">
        <w:rPr>
          <w:rFonts w:ascii="Times New Roman" w:hAnsi="Times New Roman" w:cs="Times New Roman"/>
          <w:b/>
          <w:color w:val="000000" w:themeColor="text1"/>
          <w:sz w:val="28"/>
          <w:szCs w:val="28"/>
          <w:lang w:val="uk-UA"/>
        </w:rPr>
        <w:t>Позашкільна освіта</w:t>
      </w:r>
      <w:r w:rsidRPr="00AF0981">
        <w:rPr>
          <w:rFonts w:ascii="Times New Roman" w:hAnsi="Times New Roman" w:cs="Times New Roman"/>
          <w:color w:val="000000" w:themeColor="text1"/>
          <w:sz w:val="28"/>
          <w:szCs w:val="28"/>
          <w:lang w:val="uk-UA"/>
        </w:rPr>
        <w:t xml:space="preserve"> - складова системи безперервної освіти, яка вирішує питання емоційного, фізичного та інтелектуального розвитку особистості, формування її компетентностей та сприяє забезпеченню потреб особистості у творчій самореалізації, її соціалізації, включенню в суспільні відносини, входженню у широкий світ.</w:t>
      </w:r>
      <w:r w:rsidR="0098442E" w:rsidRPr="0098442E">
        <w:rPr>
          <w:sz w:val="28"/>
          <w:szCs w:val="28"/>
          <w:lang w:val="uk-UA"/>
        </w:rPr>
        <w:t xml:space="preserve"> </w:t>
      </w:r>
    </w:p>
    <w:p w:rsidR="00AF0981" w:rsidRPr="00884567" w:rsidRDefault="00884567" w:rsidP="00430385">
      <w:pPr>
        <w:widowControl w:val="0"/>
        <w:autoSpaceDE w:val="0"/>
        <w:autoSpaceDN w:val="0"/>
        <w:adjustRightInd w:val="0"/>
        <w:spacing w:after="0"/>
        <w:ind w:firstLine="567"/>
        <w:jc w:val="both"/>
        <w:rPr>
          <w:rFonts w:ascii="Times New Roman" w:hAnsi="Times New Roman" w:cs="Times New Roman"/>
          <w:b/>
          <w:sz w:val="28"/>
          <w:szCs w:val="28"/>
          <w:lang w:val="uk-UA"/>
        </w:rPr>
      </w:pPr>
      <w:r>
        <w:rPr>
          <w:rFonts w:ascii="Times New Roman" w:hAnsi="Times New Roman" w:cs="Times New Roman"/>
          <w:sz w:val="28"/>
          <w:szCs w:val="28"/>
          <w:lang w:val="uk-UA"/>
        </w:rPr>
        <w:t>Для з</w:t>
      </w:r>
      <w:r w:rsidR="0098442E" w:rsidRPr="00884567">
        <w:rPr>
          <w:rFonts w:ascii="Times New Roman" w:hAnsi="Times New Roman" w:cs="Times New Roman"/>
          <w:sz w:val="28"/>
          <w:szCs w:val="28"/>
          <w:lang w:val="uk-UA"/>
        </w:rPr>
        <w:t>абезпечення належних умов виховання дітей в умовах позашкільної освіти</w:t>
      </w:r>
      <w:r w:rsidR="0098442E" w:rsidRPr="00884567">
        <w:rPr>
          <w:rFonts w:ascii="Times New Roman" w:hAnsi="Times New Roman" w:cs="Times New Roman"/>
          <w:b/>
          <w:sz w:val="28"/>
          <w:szCs w:val="28"/>
          <w:lang w:val="uk-UA"/>
        </w:rPr>
        <w:t xml:space="preserve"> виконуються наступні бюджетні програми: </w:t>
      </w:r>
      <w:r>
        <w:rPr>
          <w:rFonts w:ascii="Times New Roman" w:hAnsi="Times New Roman" w:cs="Times New Roman"/>
          <w:b/>
          <w:sz w:val="28"/>
          <w:szCs w:val="28"/>
          <w:lang w:val="uk-UA"/>
        </w:rPr>
        <w:t>КПКВ 0611070, КПК ВК 0615011, КПК ВК 0615031,</w:t>
      </w:r>
    </w:p>
    <w:p w:rsidR="00777A8F" w:rsidRDefault="00EB5047" w:rsidP="00777A8F">
      <w:pPr>
        <w:shd w:val="clear" w:color="auto" w:fill="FFFFFF"/>
        <w:tabs>
          <w:tab w:val="left" w:pos="1531"/>
          <w:tab w:val="left" w:pos="2088"/>
        </w:tabs>
        <w:spacing w:after="0" w:line="240" w:lineRule="auto"/>
        <w:ind w:firstLine="851"/>
        <w:jc w:val="both"/>
        <w:rPr>
          <w:rFonts w:ascii="Times New Roman" w:hAnsi="Times New Roman" w:cs="Times New Roman"/>
          <w:color w:val="000000" w:themeColor="text1"/>
          <w:sz w:val="28"/>
          <w:szCs w:val="28"/>
          <w:lang w:val="uk-UA"/>
        </w:rPr>
      </w:pPr>
      <w:r w:rsidRPr="000B13A8">
        <w:rPr>
          <w:rFonts w:ascii="Times New Roman" w:eastAsia="Times New Roman" w:hAnsi="Times New Roman" w:cs="Times New Roman"/>
          <w:sz w:val="28"/>
          <w:szCs w:val="28"/>
          <w:lang w:val="uk-UA"/>
        </w:rPr>
        <w:t>На сьогодні  у Носівській територіальній громаді  функціонує 2 заклади позашкільної освіти – Центр дитячої та юнацької творчості та Ди</w:t>
      </w:r>
      <w:r w:rsidR="0040621F">
        <w:rPr>
          <w:rFonts w:ascii="Times New Roman" w:eastAsia="Times New Roman" w:hAnsi="Times New Roman" w:cs="Times New Roman"/>
          <w:sz w:val="28"/>
          <w:szCs w:val="28"/>
          <w:lang w:val="uk-UA"/>
        </w:rPr>
        <w:t xml:space="preserve">тячо-юнацька спортивна школа, </w:t>
      </w:r>
      <w:r w:rsidRPr="000B13A8">
        <w:rPr>
          <w:rFonts w:ascii="Times New Roman" w:eastAsia="Times New Roman" w:hAnsi="Times New Roman" w:cs="Times New Roman"/>
          <w:sz w:val="28"/>
          <w:szCs w:val="28"/>
          <w:lang w:val="uk-UA"/>
        </w:rPr>
        <w:t xml:space="preserve">в яких залучено </w:t>
      </w:r>
      <w:r w:rsidR="007307EF">
        <w:rPr>
          <w:rFonts w:ascii="Times New Roman" w:eastAsia="Times New Roman" w:hAnsi="Times New Roman" w:cs="Times New Roman"/>
          <w:sz w:val="28"/>
          <w:szCs w:val="28"/>
          <w:lang w:val="uk-UA"/>
        </w:rPr>
        <w:t>733 дітей (31,4</w:t>
      </w:r>
      <w:r w:rsidRPr="000B13A8">
        <w:rPr>
          <w:rFonts w:ascii="Times New Roman" w:eastAsia="Times New Roman" w:hAnsi="Times New Roman" w:cs="Times New Roman"/>
          <w:sz w:val="28"/>
          <w:szCs w:val="28"/>
          <w:lang w:val="uk-UA"/>
        </w:rPr>
        <w:t>% від загальної кількості у</w:t>
      </w:r>
      <w:r w:rsidR="00777A8F">
        <w:rPr>
          <w:rFonts w:ascii="Times New Roman" w:eastAsia="Times New Roman" w:hAnsi="Times New Roman" w:cs="Times New Roman"/>
          <w:sz w:val="28"/>
          <w:szCs w:val="28"/>
          <w:lang w:val="uk-UA"/>
        </w:rPr>
        <w:t xml:space="preserve">чнів у закладах освіти громади) з них у </w:t>
      </w:r>
      <w:r w:rsidR="00777A8F" w:rsidRPr="00777A8F">
        <w:rPr>
          <w:rFonts w:ascii="Times New Roman" w:hAnsi="Times New Roman" w:cs="Times New Roman"/>
          <w:color w:val="000000" w:themeColor="text1"/>
          <w:sz w:val="28"/>
          <w:szCs w:val="28"/>
          <w:lang w:val="uk-UA"/>
        </w:rPr>
        <w:t xml:space="preserve">Центрі дитячої та юнацької творчості </w:t>
      </w:r>
      <w:r w:rsidR="00777A8F">
        <w:rPr>
          <w:rFonts w:ascii="Times New Roman" w:hAnsi="Times New Roman" w:cs="Times New Roman"/>
          <w:color w:val="000000" w:themeColor="text1"/>
          <w:sz w:val="28"/>
          <w:szCs w:val="28"/>
          <w:lang w:val="uk-UA"/>
        </w:rPr>
        <w:t>–</w:t>
      </w:r>
      <w:r w:rsidR="00777A8F" w:rsidRPr="00777A8F">
        <w:rPr>
          <w:rFonts w:ascii="Times New Roman" w:hAnsi="Times New Roman" w:cs="Times New Roman"/>
          <w:color w:val="000000" w:themeColor="text1"/>
          <w:sz w:val="28"/>
          <w:szCs w:val="28"/>
          <w:lang w:val="uk-UA"/>
        </w:rPr>
        <w:t xml:space="preserve"> 3</w:t>
      </w:r>
      <w:r w:rsidR="007307EF">
        <w:rPr>
          <w:rFonts w:ascii="Times New Roman" w:hAnsi="Times New Roman" w:cs="Times New Roman"/>
          <w:color w:val="000000" w:themeColor="text1"/>
          <w:sz w:val="28"/>
          <w:szCs w:val="28"/>
          <w:lang w:val="uk-UA"/>
        </w:rPr>
        <w:t>1</w:t>
      </w:r>
      <w:r w:rsidR="00777A8F">
        <w:rPr>
          <w:rFonts w:ascii="Times New Roman" w:hAnsi="Times New Roman" w:cs="Times New Roman"/>
          <w:color w:val="000000" w:themeColor="text1"/>
          <w:sz w:val="28"/>
          <w:szCs w:val="28"/>
          <w:lang w:val="uk-UA"/>
        </w:rPr>
        <w:t xml:space="preserve"> гурток</w:t>
      </w:r>
      <w:r w:rsidR="00777A8F" w:rsidRPr="00777A8F">
        <w:rPr>
          <w:rFonts w:ascii="Times New Roman" w:hAnsi="Times New Roman" w:cs="Times New Roman"/>
          <w:color w:val="000000" w:themeColor="text1"/>
          <w:sz w:val="28"/>
          <w:szCs w:val="28"/>
          <w:lang w:val="uk-UA"/>
        </w:rPr>
        <w:t xml:space="preserve">, в яких займається </w:t>
      </w:r>
      <w:r w:rsidR="007307EF">
        <w:rPr>
          <w:rFonts w:ascii="Times New Roman" w:hAnsi="Times New Roman" w:cs="Times New Roman"/>
          <w:color w:val="000000" w:themeColor="text1"/>
          <w:sz w:val="28"/>
          <w:szCs w:val="28"/>
          <w:lang w:val="uk-UA"/>
        </w:rPr>
        <w:t>459</w:t>
      </w:r>
      <w:r w:rsidR="00777A8F">
        <w:rPr>
          <w:rFonts w:ascii="Times New Roman" w:hAnsi="Times New Roman" w:cs="Times New Roman"/>
          <w:color w:val="000000" w:themeColor="text1"/>
          <w:sz w:val="28"/>
          <w:szCs w:val="28"/>
          <w:lang w:val="uk-UA"/>
        </w:rPr>
        <w:t xml:space="preserve"> вихованців у</w:t>
      </w:r>
      <w:r w:rsidR="00777A8F" w:rsidRPr="00777A8F">
        <w:rPr>
          <w:rFonts w:ascii="Times New Roman" w:hAnsi="Times New Roman" w:cs="Times New Roman"/>
          <w:color w:val="000000" w:themeColor="text1"/>
          <w:sz w:val="28"/>
          <w:szCs w:val="28"/>
          <w:lang w:val="uk-UA"/>
        </w:rPr>
        <w:t xml:space="preserve"> Дитячо-юнацькій спортивній ш</w:t>
      </w:r>
      <w:r w:rsidR="007307EF">
        <w:rPr>
          <w:rFonts w:ascii="Times New Roman" w:hAnsi="Times New Roman" w:cs="Times New Roman"/>
          <w:color w:val="000000" w:themeColor="text1"/>
          <w:sz w:val="28"/>
          <w:szCs w:val="28"/>
          <w:lang w:val="uk-UA"/>
        </w:rPr>
        <w:t>колі – 27 груп, які відвідує 274</w:t>
      </w:r>
      <w:r w:rsidR="00777A8F" w:rsidRPr="00777A8F">
        <w:rPr>
          <w:rFonts w:ascii="Times New Roman" w:hAnsi="Times New Roman" w:cs="Times New Roman"/>
          <w:color w:val="000000" w:themeColor="text1"/>
          <w:sz w:val="28"/>
          <w:szCs w:val="28"/>
          <w:lang w:val="uk-UA"/>
        </w:rPr>
        <w:t xml:space="preserve"> юних спортсмени.</w:t>
      </w:r>
    </w:p>
    <w:p w:rsidR="00133249" w:rsidRPr="000B13A8" w:rsidRDefault="00777A8F" w:rsidP="008055E2">
      <w:pPr>
        <w:shd w:val="clear" w:color="auto" w:fill="FFFFFF"/>
        <w:tabs>
          <w:tab w:val="left" w:pos="1531"/>
          <w:tab w:val="left" w:pos="2088"/>
        </w:tabs>
        <w:spacing w:after="0" w:line="240" w:lineRule="auto"/>
        <w:ind w:firstLine="851"/>
        <w:jc w:val="both"/>
        <w:rPr>
          <w:rFonts w:ascii="Times New Roman" w:eastAsia="Times New Roman" w:hAnsi="Times New Roman" w:cs="Times New Roman"/>
          <w:color w:val="000000"/>
          <w:sz w:val="28"/>
          <w:szCs w:val="28"/>
          <w:lang w:val="uk-UA"/>
        </w:rPr>
      </w:pPr>
      <w:r w:rsidRPr="00884567">
        <w:rPr>
          <w:rFonts w:ascii="Times New Roman" w:hAnsi="Times New Roman" w:cs="Times New Roman"/>
          <w:color w:val="000000" w:themeColor="text1"/>
          <w:sz w:val="28"/>
          <w:szCs w:val="28"/>
          <w:lang w:val="uk-UA"/>
        </w:rPr>
        <w:t xml:space="preserve"> </w:t>
      </w:r>
      <w:r w:rsidR="00133249" w:rsidRPr="000B13A8">
        <w:rPr>
          <w:rFonts w:ascii="Times New Roman" w:eastAsia="Times New Roman" w:hAnsi="Times New Roman" w:cs="Times New Roman"/>
          <w:color w:val="000000"/>
          <w:sz w:val="28"/>
          <w:szCs w:val="28"/>
          <w:lang w:val="uk-UA"/>
        </w:rPr>
        <w:t>Навчальний процес у закладах позашкільної освіти здійснюють:</w:t>
      </w:r>
    </w:p>
    <w:p w:rsidR="00133249" w:rsidRPr="00133249" w:rsidRDefault="00133249" w:rsidP="00133249">
      <w:pPr>
        <w:pStyle w:val="a6"/>
        <w:numPr>
          <w:ilvl w:val="0"/>
          <w:numId w:val="1"/>
        </w:numPr>
        <w:shd w:val="clear" w:color="auto" w:fill="FFFFFF"/>
        <w:tabs>
          <w:tab w:val="left" w:pos="567"/>
          <w:tab w:val="left" w:pos="851"/>
          <w:tab w:val="left" w:pos="993"/>
          <w:tab w:val="left" w:pos="1276"/>
          <w:tab w:val="left" w:pos="1531"/>
          <w:tab w:val="left" w:pos="1843"/>
          <w:tab w:val="left" w:pos="2088"/>
        </w:tabs>
        <w:ind w:left="0" w:firstLine="567"/>
        <w:jc w:val="both"/>
        <w:rPr>
          <w:color w:val="000000" w:themeColor="text1"/>
          <w:sz w:val="28"/>
          <w:szCs w:val="28"/>
        </w:rPr>
      </w:pPr>
      <w:r>
        <w:rPr>
          <w:color w:val="000000" w:themeColor="text1"/>
          <w:sz w:val="28"/>
          <w:szCs w:val="28"/>
        </w:rPr>
        <w:t>в</w:t>
      </w:r>
      <w:r w:rsidRPr="00133249">
        <w:rPr>
          <w:color w:val="000000" w:themeColor="text1"/>
          <w:sz w:val="28"/>
          <w:szCs w:val="28"/>
        </w:rPr>
        <w:t xml:space="preserve"> </w:t>
      </w:r>
      <w:r w:rsidRPr="00133249">
        <w:rPr>
          <w:sz w:val="28"/>
          <w:szCs w:val="28"/>
        </w:rPr>
        <w:t xml:space="preserve">Центрі дитячої та юнацької творчості </w:t>
      </w:r>
      <w:r w:rsidRPr="00133249">
        <w:rPr>
          <w:color w:val="000000" w:themeColor="text1"/>
          <w:sz w:val="28"/>
          <w:szCs w:val="28"/>
        </w:rPr>
        <w:t>освітній процес забезпечують 14</w:t>
      </w:r>
      <w:r w:rsidRPr="00133249">
        <w:rPr>
          <w:b/>
          <w:color w:val="000000" w:themeColor="text1"/>
          <w:sz w:val="28"/>
          <w:szCs w:val="28"/>
        </w:rPr>
        <w:t xml:space="preserve"> </w:t>
      </w:r>
      <w:r w:rsidRPr="00133249">
        <w:rPr>
          <w:color w:val="000000" w:themeColor="text1"/>
          <w:sz w:val="28"/>
          <w:szCs w:val="28"/>
        </w:rPr>
        <w:t xml:space="preserve">педагогічних працівників, які займають </w:t>
      </w:r>
      <w:r w:rsidR="005A329E">
        <w:rPr>
          <w:color w:val="000000" w:themeColor="text1"/>
          <w:sz w:val="28"/>
          <w:szCs w:val="28"/>
        </w:rPr>
        <w:t>13,75</w:t>
      </w:r>
      <w:r w:rsidRPr="00133249">
        <w:rPr>
          <w:color w:val="000000" w:themeColor="text1"/>
          <w:sz w:val="28"/>
          <w:szCs w:val="28"/>
        </w:rPr>
        <w:t xml:space="preserve"> штатних одиниць</w:t>
      </w:r>
      <w:r w:rsidR="00292C23">
        <w:rPr>
          <w:color w:val="000000" w:themeColor="text1"/>
          <w:sz w:val="28"/>
          <w:szCs w:val="28"/>
        </w:rPr>
        <w:t>.</w:t>
      </w:r>
      <w:r w:rsidRPr="00133249">
        <w:rPr>
          <w:color w:val="000000" w:themeColor="text1"/>
          <w:sz w:val="28"/>
          <w:szCs w:val="28"/>
        </w:rPr>
        <w:t xml:space="preserve"> </w:t>
      </w:r>
    </w:p>
    <w:p w:rsidR="00133249" w:rsidRPr="00292C23" w:rsidRDefault="00133249" w:rsidP="00133249">
      <w:pPr>
        <w:tabs>
          <w:tab w:val="left" w:pos="567"/>
          <w:tab w:val="left" w:pos="851"/>
          <w:tab w:val="left" w:pos="993"/>
          <w:tab w:val="left" w:pos="1276"/>
          <w:tab w:val="left" w:pos="1843"/>
        </w:tabs>
        <w:spacing w:after="0" w:line="240" w:lineRule="auto"/>
        <w:ind w:firstLine="567"/>
        <w:contextualSpacing/>
        <w:jc w:val="both"/>
        <w:rPr>
          <w:rFonts w:ascii="Times New Roman" w:eastAsia="Calibri" w:hAnsi="Times New Roman" w:cs="Times New Roman"/>
          <w:color w:val="000000"/>
          <w:sz w:val="28"/>
          <w:szCs w:val="28"/>
          <w:lang w:val="uk-UA"/>
        </w:rPr>
      </w:pPr>
      <w:r w:rsidRPr="00292C23">
        <w:rPr>
          <w:rFonts w:ascii="Times New Roman" w:eastAsia="Times New Roman" w:hAnsi="Times New Roman" w:cs="Times New Roman"/>
          <w:sz w:val="28"/>
          <w:szCs w:val="28"/>
          <w:lang w:val="uk-UA"/>
        </w:rPr>
        <w:t>- в Дитячо-юнацькій спортивній школі</w:t>
      </w:r>
      <w:r w:rsidRPr="00292C23">
        <w:rPr>
          <w:rFonts w:ascii="Times New Roman" w:eastAsia="Calibri" w:hAnsi="Times New Roman" w:cs="Times New Roman"/>
          <w:color w:val="000000"/>
          <w:sz w:val="28"/>
          <w:szCs w:val="28"/>
          <w:lang w:val="uk-UA"/>
        </w:rPr>
        <w:t xml:space="preserve"> - 12 тренерів</w:t>
      </w:r>
      <w:r w:rsidR="0040621F" w:rsidRPr="00292C23">
        <w:rPr>
          <w:rFonts w:ascii="Times New Roman" w:eastAsia="Calibri" w:hAnsi="Times New Roman" w:cs="Times New Roman"/>
          <w:color w:val="000000"/>
          <w:sz w:val="28"/>
          <w:szCs w:val="28"/>
          <w:lang w:val="uk-UA"/>
        </w:rPr>
        <w:t>, які займають 13,5</w:t>
      </w:r>
      <w:r w:rsidR="00292C23" w:rsidRPr="00292C23">
        <w:rPr>
          <w:rFonts w:ascii="Times New Roman" w:hAnsi="Times New Roman" w:cs="Times New Roman"/>
          <w:color w:val="000000" w:themeColor="text1"/>
          <w:sz w:val="28"/>
          <w:szCs w:val="28"/>
        </w:rPr>
        <w:t xml:space="preserve"> штатних одиниць</w:t>
      </w:r>
      <w:r w:rsidR="00292C23" w:rsidRPr="00292C23">
        <w:rPr>
          <w:rFonts w:ascii="Times New Roman" w:hAnsi="Times New Roman" w:cs="Times New Roman"/>
          <w:color w:val="000000" w:themeColor="text1"/>
          <w:sz w:val="28"/>
          <w:szCs w:val="28"/>
          <w:lang w:val="uk-UA"/>
        </w:rPr>
        <w:t>.</w:t>
      </w:r>
    </w:p>
    <w:p w:rsidR="00133249" w:rsidRPr="000B13A8" w:rsidRDefault="00133249" w:rsidP="00430385">
      <w:pPr>
        <w:shd w:val="clear" w:color="auto" w:fill="FFFFFF"/>
        <w:tabs>
          <w:tab w:val="left" w:pos="1531"/>
          <w:tab w:val="left" w:pos="2088"/>
        </w:tabs>
        <w:spacing w:after="0"/>
        <w:ind w:firstLine="709"/>
        <w:jc w:val="both"/>
        <w:rPr>
          <w:rFonts w:ascii="Times New Roman" w:eastAsia="Times New Roman" w:hAnsi="Times New Roman" w:cs="Times New Roman"/>
          <w:sz w:val="28"/>
          <w:szCs w:val="28"/>
          <w:lang w:val="uk-UA"/>
        </w:rPr>
      </w:pPr>
    </w:p>
    <w:p w:rsidR="00AF0981" w:rsidRPr="00AF0981" w:rsidRDefault="00AF0981" w:rsidP="00430385">
      <w:pPr>
        <w:shd w:val="clear" w:color="auto" w:fill="FFFFFF"/>
        <w:tabs>
          <w:tab w:val="left" w:pos="1531"/>
          <w:tab w:val="left" w:pos="2088"/>
        </w:tabs>
        <w:spacing w:after="0"/>
        <w:ind w:firstLine="640"/>
        <w:jc w:val="both"/>
        <w:rPr>
          <w:rFonts w:ascii="Times New Roman" w:hAnsi="Times New Roman" w:cs="Times New Roman"/>
          <w:color w:val="000000" w:themeColor="text1"/>
          <w:sz w:val="28"/>
          <w:szCs w:val="28"/>
          <w:lang w:val="uk-UA"/>
        </w:rPr>
      </w:pPr>
    </w:p>
    <w:p w:rsidR="00AF0981" w:rsidRDefault="005A329E" w:rsidP="00AF0981">
      <w:pPr>
        <w:shd w:val="clear" w:color="auto" w:fill="FFFFFF"/>
        <w:tabs>
          <w:tab w:val="left" w:pos="1531"/>
          <w:tab w:val="left" w:pos="2088"/>
        </w:tabs>
        <w:ind w:firstLine="640"/>
        <w:jc w:val="center"/>
        <w:rPr>
          <w:rFonts w:ascii="Times New Roman" w:hAnsi="Times New Roman" w:cs="Times New Roman"/>
          <w:sz w:val="28"/>
          <w:szCs w:val="28"/>
          <w:lang w:val="uk-UA"/>
        </w:rPr>
      </w:pPr>
      <w:r w:rsidRPr="00AF0981">
        <w:rPr>
          <w:rFonts w:ascii="Times New Roman" w:hAnsi="Times New Roman" w:cs="Times New Roman"/>
          <w:sz w:val="28"/>
          <w:szCs w:val="28"/>
          <w:lang w:val="uk-UA"/>
        </w:rPr>
        <w:object w:dxaOrig="7010" w:dyaOrig="5258">
          <v:shape id="_x0000_i1027" type="#_x0000_t75" style="width:349.5pt;height:261.75pt" o:ole="">
            <v:imagedata r:id="rId19" o:title=""/>
          </v:shape>
          <o:OLEObject Type="Embed" ProgID="PowerPoint.Slide.12" ShapeID="_x0000_i1027" DrawAspect="Content" ObjectID="_1803454683" r:id="rId20"/>
        </w:object>
      </w:r>
    </w:p>
    <w:p w:rsidR="00F30C5B" w:rsidRDefault="00F30C5B" w:rsidP="00D35DA2">
      <w:pPr>
        <w:widowControl w:val="0"/>
        <w:autoSpaceDE w:val="0"/>
        <w:autoSpaceDN w:val="0"/>
        <w:adjustRightInd w:val="0"/>
        <w:spacing w:after="0"/>
        <w:ind w:firstLine="567"/>
        <w:jc w:val="both"/>
        <w:rPr>
          <w:rFonts w:ascii="Times New Roman" w:hAnsi="Times New Roman" w:cs="Times New Roman"/>
          <w:sz w:val="28"/>
          <w:szCs w:val="28"/>
          <w:lang w:val="uk-UA"/>
        </w:rPr>
      </w:pPr>
    </w:p>
    <w:p w:rsidR="00F30C5B" w:rsidRDefault="0067680C" w:rsidP="003433F5">
      <w:pPr>
        <w:shd w:val="clear" w:color="auto" w:fill="FFFFFF"/>
        <w:tabs>
          <w:tab w:val="left" w:pos="1531"/>
          <w:tab w:val="left" w:pos="2088"/>
        </w:tabs>
        <w:spacing w:after="0" w:line="240" w:lineRule="auto"/>
        <w:ind w:firstLine="709"/>
        <w:jc w:val="both"/>
        <w:rPr>
          <w:rFonts w:ascii="Times New Roman" w:eastAsia="Times New Roman" w:hAnsi="Times New Roman" w:cs="Times New Roman"/>
          <w:sz w:val="28"/>
          <w:szCs w:val="28"/>
          <w:lang w:val="uk-UA"/>
        </w:rPr>
      </w:pPr>
      <w:r>
        <w:rPr>
          <w:rFonts w:ascii="Times New Roman" w:hAnsi="Times New Roman" w:cs="Times New Roman"/>
          <w:noProof/>
          <w:color w:val="000000" w:themeColor="text1"/>
          <w:sz w:val="28"/>
          <w:szCs w:val="28"/>
        </w:rPr>
        <w:drawing>
          <wp:inline distT="0" distB="0" distL="0" distR="0">
            <wp:extent cx="5934075" cy="4171950"/>
            <wp:effectExtent l="0" t="0" r="9525"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F30C5B" w:rsidRPr="00F30C5B">
        <w:rPr>
          <w:rFonts w:ascii="Times New Roman" w:eastAsia="Times New Roman" w:hAnsi="Times New Roman" w:cs="Times New Roman"/>
          <w:sz w:val="28"/>
          <w:szCs w:val="28"/>
          <w:lang w:val="uk-UA"/>
        </w:rPr>
        <w:t xml:space="preserve"> </w:t>
      </w:r>
    </w:p>
    <w:p w:rsidR="00430385" w:rsidRDefault="00430385" w:rsidP="00F30C5B">
      <w:pPr>
        <w:shd w:val="clear" w:color="auto" w:fill="FFFFFF"/>
        <w:tabs>
          <w:tab w:val="left" w:pos="1531"/>
          <w:tab w:val="left" w:pos="2088"/>
        </w:tabs>
        <w:spacing w:after="0" w:line="240" w:lineRule="auto"/>
        <w:ind w:firstLine="709"/>
        <w:jc w:val="both"/>
        <w:rPr>
          <w:rFonts w:ascii="Times New Roman" w:eastAsia="Times New Roman" w:hAnsi="Times New Roman" w:cs="Times New Roman"/>
          <w:sz w:val="28"/>
          <w:szCs w:val="28"/>
          <w:lang w:val="uk-UA"/>
        </w:rPr>
      </w:pPr>
    </w:p>
    <w:p w:rsidR="00430385" w:rsidRDefault="00430385" w:rsidP="00133249">
      <w:pPr>
        <w:shd w:val="clear" w:color="auto" w:fill="FFFFFF"/>
        <w:tabs>
          <w:tab w:val="left" w:pos="1531"/>
          <w:tab w:val="left" w:pos="2088"/>
        </w:tabs>
        <w:spacing w:after="0" w:line="240" w:lineRule="auto"/>
        <w:jc w:val="both"/>
        <w:rPr>
          <w:rFonts w:ascii="Times New Roman" w:eastAsia="Times New Roman" w:hAnsi="Times New Roman" w:cs="Times New Roman"/>
          <w:sz w:val="28"/>
          <w:szCs w:val="28"/>
          <w:lang w:val="uk-UA"/>
        </w:rPr>
      </w:pPr>
    </w:p>
    <w:p w:rsidR="00430385" w:rsidRDefault="00430385" w:rsidP="00F30C5B">
      <w:pPr>
        <w:shd w:val="clear" w:color="auto" w:fill="FFFFFF"/>
        <w:tabs>
          <w:tab w:val="left" w:pos="1531"/>
          <w:tab w:val="left" w:pos="2088"/>
        </w:tabs>
        <w:spacing w:after="0" w:line="240" w:lineRule="auto"/>
        <w:ind w:firstLine="709"/>
        <w:jc w:val="both"/>
        <w:rPr>
          <w:rFonts w:ascii="Times New Roman" w:eastAsia="Times New Roman" w:hAnsi="Times New Roman" w:cs="Times New Roman"/>
          <w:sz w:val="28"/>
          <w:szCs w:val="28"/>
          <w:lang w:val="uk-UA"/>
        </w:rPr>
      </w:pPr>
    </w:p>
    <w:p w:rsidR="00374999" w:rsidRDefault="00430385" w:rsidP="00430385">
      <w:pPr>
        <w:shd w:val="clear" w:color="auto" w:fill="FFFFFF"/>
        <w:tabs>
          <w:tab w:val="left" w:pos="1531"/>
          <w:tab w:val="left" w:pos="2088"/>
        </w:tabs>
        <w:spacing w:after="0" w:line="240" w:lineRule="auto"/>
        <w:ind w:firstLine="851"/>
        <w:jc w:val="both"/>
        <w:rPr>
          <w:rFonts w:ascii="Times New Roman" w:hAnsi="Times New Roman" w:cs="Times New Roman"/>
          <w:sz w:val="28"/>
          <w:szCs w:val="28"/>
          <w:lang w:val="uk-UA"/>
        </w:rPr>
      </w:pPr>
      <w:r>
        <w:rPr>
          <w:rFonts w:ascii="Times New Roman" w:eastAsia="Calibri" w:hAnsi="Times New Roman" w:cs="Times New Roman"/>
          <w:color w:val="000000" w:themeColor="text1"/>
          <w:sz w:val="28"/>
          <w:szCs w:val="28"/>
          <w:lang w:val="uk-UA"/>
        </w:rPr>
        <w:t xml:space="preserve">За </w:t>
      </w:r>
      <w:r w:rsidRPr="001B750D">
        <w:rPr>
          <w:rFonts w:ascii="Times New Roman" w:eastAsia="Times New Roman" w:hAnsi="Times New Roman" w:cs="Times New Roman"/>
          <w:sz w:val="28"/>
          <w:szCs w:val="28"/>
          <w:lang w:val="uk-UA"/>
        </w:rPr>
        <w:t xml:space="preserve">КПКВК </w:t>
      </w:r>
      <w:r>
        <w:rPr>
          <w:rFonts w:ascii="Times New Roman" w:eastAsia="Times New Roman" w:hAnsi="Times New Roman" w:cs="Times New Roman"/>
          <w:sz w:val="28"/>
          <w:szCs w:val="28"/>
          <w:lang w:val="uk-UA"/>
        </w:rPr>
        <w:t>0611070</w:t>
      </w:r>
      <w:r w:rsidRPr="001B750D">
        <w:rPr>
          <w:rFonts w:ascii="Times New Roman" w:eastAsia="Times New Roman" w:hAnsi="Times New Roman" w:cs="Times New Roman"/>
          <w:sz w:val="28"/>
          <w:szCs w:val="28"/>
          <w:lang w:val="uk-UA"/>
        </w:rPr>
        <w:t xml:space="preserve"> </w:t>
      </w:r>
      <w:r w:rsidR="0044453E">
        <w:rPr>
          <w:rFonts w:ascii="Times New Roman" w:hAnsi="Times New Roman" w:cs="Times New Roman"/>
          <w:sz w:val="28"/>
          <w:szCs w:val="28"/>
          <w:lang w:val="uk-UA"/>
        </w:rPr>
        <w:t>передбачено видатків на 2023</w:t>
      </w:r>
      <w:r w:rsidRPr="00E56690">
        <w:rPr>
          <w:rFonts w:ascii="Times New Roman" w:hAnsi="Times New Roman" w:cs="Times New Roman"/>
          <w:sz w:val="28"/>
          <w:szCs w:val="28"/>
          <w:lang w:val="uk-UA"/>
        </w:rPr>
        <w:t xml:space="preserve"> рік</w:t>
      </w:r>
      <w:r w:rsidR="00374999">
        <w:rPr>
          <w:rFonts w:ascii="Times New Roman" w:hAnsi="Times New Roman" w:cs="Times New Roman"/>
          <w:sz w:val="28"/>
          <w:szCs w:val="28"/>
          <w:lang w:val="uk-UA"/>
        </w:rPr>
        <w:t>:</w:t>
      </w:r>
    </w:p>
    <w:p w:rsidR="00374999" w:rsidRDefault="00374999" w:rsidP="00430385">
      <w:pPr>
        <w:shd w:val="clear" w:color="auto" w:fill="FFFFFF"/>
        <w:tabs>
          <w:tab w:val="left" w:pos="1531"/>
          <w:tab w:val="left" w:pos="2088"/>
        </w:tabs>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430385" w:rsidRPr="00E56690">
        <w:rPr>
          <w:rFonts w:ascii="Times New Roman" w:hAnsi="Times New Roman" w:cs="Times New Roman"/>
          <w:sz w:val="28"/>
          <w:szCs w:val="28"/>
          <w:lang w:val="uk-UA"/>
        </w:rPr>
        <w:t xml:space="preserve">  за загальним фондом в </w:t>
      </w:r>
      <w:r w:rsidR="00430385">
        <w:rPr>
          <w:rFonts w:ascii="Times New Roman" w:hAnsi="Times New Roman" w:cs="Times New Roman"/>
          <w:sz w:val="28"/>
          <w:szCs w:val="28"/>
          <w:lang w:val="uk-UA"/>
        </w:rPr>
        <w:t xml:space="preserve">сумі </w:t>
      </w:r>
      <w:r w:rsidR="0044453E">
        <w:rPr>
          <w:rFonts w:ascii="Times New Roman" w:hAnsi="Times New Roman" w:cs="Times New Roman"/>
          <w:sz w:val="28"/>
          <w:szCs w:val="28"/>
          <w:lang w:val="uk-UA"/>
        </w:rPr>
        <w:t>2 801,3</w:t>
      </w:r>
      <w:r w:rsidR="00430385">
        <w:rPr>
          <w:rFonts w:ascii="Times New Roman" w:hAnsi="Times New Roman" w:cs="Times New Roman"/>
          <w:sz w:val="28"/>
          <w:szCs w:val="28"/>
          <w:lang w:val="uk-UA"/>
        </w:rPr>
        <w:t xml:space="preserve"> тис. г</w:t>
      </w:r>
      <w:r w:rsidR="00133249">
        <w:rPr>
          <w:rFonts w:ascii="Times New Roman" w:hAnsi="Times New Roman" w:cs="Times New Roman"/>
          <w:sz w:val="28"/>
          <w:szCs w:val="28"/>
          <w:lang w:val="uk-UA"/>
        </w:rPr>
        <w:t xml:space="preserve">рн.. виконано </w:t>
      </w:r>
      <w:r w:rsidR="0044453E">
        <w:rPr>
          <w:rFonts w:ascii="Times New Roman" w:hAnsi="Times New Roman" w:cs="Times New Roman"/>
          <w:sz w:val="28"/>
          <w:szCs w:val="28"/>
          <w:lang w:val="uk-UA"/>
        </w:rPr>
        <w:t>2600,5</w:t>
      </w:r>
      <w:r w:rsidR="00133249">
        <w:rPr>
          <w:rFonts w:ascii="Times New Roman" w:hAnsi="Times New Roman" w:cs="Times New Roman"/>
          <w:sz w:val="28"/>
          <w:szCs w:val="28"/>
          <w:lang w:val="uk-UA"/>
        </w:rPr>
        <w:t xml:space="preserve"> тис. грн.</w:t>
      </w:r>
      <w:r w:rsidR="00430385">
        <w:rPr>
          <w:rFonts w:ascii="Times New Roman" w:hAnsi="Times New Roman" w:cs="Times New Roman"/>
          <w:sz w:val="28"/>
          <w:szCs w:val="28"/>
          <w:lang w:val="uk-UA"/>
        </w:rPr>
        <w:t xml:space="preserve">, що становить </w:t>
      </w:r>
      <w:r w:rsidR="0044453E">
        <w:rPr>
          <w:rFonts w:ascii="Times New Roman" w:hAnsi="Times New Roman" w:cs="Times New Roman"/>
          <w:sz w:val="28"/>
          <w:szCs w:val="28"/>
          <w:lang w:val="uk-UA"/>
        </w:rPr>
        <w:t>92,83</w:t>
      </w:r>
      <w:r w:rsidR="00430385">
        <w:rPr>
          <w:rFonts w:ascii="Times New Roman" w:hAnsi="Times New Roman" w:cs="Times New Roman"/>
          <w:sz w:val="28"/>
          <w:szCs w:val="28"/>
          <w:lang w:val="uk-UA"/>
        </w:rPr>
        <w:t>%.</w:t>
      </w:r>
    </w:p>
    <w:p w:rsidR="004B6E9E" w:rsidRPr="004B6E9E" w:rsidRDefault="00374999" w:rsidP="004B6E9E">
      <w:pPr>
        <w:spacing w:after="0" w:line="240" w:lineRule="auto"/>
        <w:ind w:firstLine="708"/>
        <w:jc w:val="both"/>
        <w:rPr>
          <w:rFonts w:ascii="Times New Roman" w:eastAsia="Times New Roman" w:hAnsi="Times New Roman" w:cs="Times New Roman"/>
          <w:iCs/>
          <w:sz w:val="28"/>
          <w:szCs w:val="28"/>
          <w:lang w:val="uk-UA"/>
        </w:rPr>
      </w:pPr>
      <w:r>
        <w:rPr>
          <w:rFonts w:ascii="Times New Roman" w:hAnsi="Times New Roman" w:cs="Times New Roman"/>
          <w:sz w:val="28"/>
          <w:szCs w:val="28"/>
          <w:lang w:val="uk-UA"/>
        </w:rPr>
        <w:t>-</w:t>
      </w:r>
      <w:r w:rsidRPr="00374999">
        <w:rPr>
          <w:rFonts w:ascii="Times New Roman" w:hAnsi="Times New Roman" w:cs="Times New Roman"/>
          <w:sz w:val="28"/>
          <w:szCs w:val="28"/>
          <w:lang w:val="uk-UA"/>
        </w:rPr>
        <w:t xml:space="preserve"> </w:t>
      </w:r>
      <w:r w:rsidR="004B6E9E">
        <w:rPr>
          <w:rFonts w:ascii="Times New Roman" w:hAnsi="Times New Roman" w:cs="Times New Roman"/>
          <w:sz w:val="28"/>
          <w:szCs w:val="28"/>
          <w:lang w:val="uk-UA"/>
        </w:rPr>
        <w:t>за спеціальним фондом  отримані надходження благодійного внеску у сумі</w:t>
      </w:r>
      <w:r>
        <w:rPr>
          <w:rFonts w:ascii="Times New Roman" w:hAnsi="Times New Roman" w:cs="Times New Roman"/>
          <w:sz w:val="28"/>
          <w:szCs w:val="28"/>
          <w:lang w:val="uk-UA"/>
        </w:rPr>
        <w:t xml:space="preserve"> 891,158 тис. грн.</w:t>
      </w:r>
      <w:r w:rsidR="004B6E9E">
        <w:rPr>
          <w:rFonts w:ascii="Times New Roman" w:hAnsi="Times New Roman" w:cs="Times New Roman"/>
          <w:sz w:val="28"/>
          <w:szCs w:val="28"/>
          <w:lang w:val="uk-UA"/>
        </w:rPr>
        <w:t xml:space="preserve">, а  саме  </w:t>
      </w:r>
      <w:r w:rsidR="004B6E9E" w:rsidRPr="004B6E9E">
        <w:rPr>
          <w:rFonts w:ascii="Times New Roman" w:eastAsia="Times New Roman" w:hAnsi="Times New Roman" w:cs="Times New Roman"/>
          <w:iCs/>
          <w:sz w:val="28"/>
          <w:szCs w:val="28"/>
          <w:lang w:val="uk-UA"/>
        </w:rPr>
        <w:t xml:space="preserve">на підставі Меморандуму про взаєморозуміння </w:t>
      </w:r>
      <w:r w:rsidR="004B6E9E">
        <w:rPr>
          <w:rFonts w:ascii="Times New Roman" w:eastAsia="Times New Roman" w:hAnsi="Times New Roman" w:cs="Times New Roman"/>
          <w:iCs/>
          <w:sz w:val="28"/>
          <w:szCs w:val="28"/>
          <w:lang w:val="uk-UA"/>
        </w:rPr>
        <w:t>між</w:t>
      </w:r>
      <w:r w:rsidR="004B6E9E" w:rsidRPr="004B6E9E">
        <w:rPr>
          <w:rFonts w:ascii="Times New Roman" w:eastAsia="Times New Roman" w:hAnsi="Times New Roman" w:cs="Times New Roman"/>
          <w:iCs/>
          <w:sz w:val="28"/>
          <w:szCs w:val="28"/>
          <w:lang w:val="uk-UA"/>
        </w:rPr>
        <w:t xml:space="preserve"> </w:t>
      </w:r>
      <w:r w:rsidR="004B6E9E" w:rsidRPr="004B6E9E">
        <w:rPr>
          <w:rFonts w:ascii="Times New Roman" w:eastAsia="Times New Roman" w:hAnsi="Times New Roman" w:cs="Times New Roman"/>
          <w:iCs/>
          <w:sz w:val="28"/>
          <w:szCs w:val="28"/>
          <w:lang w:val="uk-UA"/>
        </w:rPr>
        <w:lastRenderedPageBreak/>
        <w:t>Відділ</w:t>
      </w:r>
      <w:r w:rsidR="004B6E9E">
        <w:rPr>
          <w:rFonts w:ascii="Times New Roman" w:eastAsia="Times New Roman" w:hAnsi="Times New Roman" w:cs="Times New Roman"/>
          <w:iCs/>
          <w:sz w:val="28"/>
          <w:szCs w:val="28"/>
          <w:lang w:val="uk-UA"/>
        </w:rPr>
        <w:t>ом</w:t>
      </w:r>
      <w:r w:rsidR="004B6E9E" w:rsidRPr="004B6E9E">
        <w:rPr>
          <w:rFonts w:ascii="Times New Roman" w:eastAsia="Times New Roman" w:hAnsi="Times New Roman" w:cs="Times New Roman"/>
          <w:iCs/>
          <w:sz w:val="28"/>
          <w:szCs w:val="28"/>
          <w:lang w:val="uk-UA"/>
        </w:rPr>
        <w:t xml:space="preserve"> освіти, сім’ї, молоді та спорту і Фонд</w:t>
      </w:r>
      <w:r w:rsidR="004B6E9E">
        <w:rPr>
          <w:rFonts w:ascii="Times New Roman" w:eastAsia="Times New Roman" w:hAnsi="Times New Roman" w:cs="Times New Roman"/>
          <w:iCs/>
          <w:sz w:val="28"/>
          <w:szCs w:val="28"/>
          <w:lang w:val="uk-UA"/>
        </w:rPr>
        <w:t>ом</w:t>
      </w:r>
      <w:r w:rsidR="004B6E9E" w:rsidRPr="004B6E9E">
        <w:rPr>
          <w:rFonts w:ascii="Times New Roman" w:eastAsia="Times New Roman" w:hAnsi="Times New Roman" w:cs="Times New Roman"/>
          <w:iCs/>
          <w:sz w:val="28"/>
          <w:szCs w:val="28"/>
          <w:lang w:val="uk-UA"/>
        </w:rPr>
        <w:t xml:space="preserve"> фінська церковна допомога   отримано обладнання та оснащення </w:t>
      </w:r>
      <w:r w:rsidR="004B6E9E">
        <w:rPr>
          <w:rFonts w:ascii="Times New Roman" w:eastAsia="Times New Roman" w:hAnsi="Times New Roman" w:cs="Times New Roman"/>
          <w:iCs/>
          <w:sz w:val="28"/>
          <w:szCs w:val="28"/>
          <w:lang w:val="uk-UA"/>
        </w:rPr>
        <w:t xml:space="preserve"> для створення </w:t>
      </w:r>
      <w:r w:rsidR="004B6E9E" w:rsidRPr="004B6E9E">
        <w:rPr>
          <w:rFonts w:ascii="Times New Roman" w:eastAsia="Times New Roman" w:hAnsi="Times New Roman" w:cs="Times New Roman"/>
          <w:iCs/>
          <w:sz w:val="28"/>
          <w:szCs w:val="28"/>
          <w:lang w:val="uk-UA"/>
        </w:rPr>
        <w:t xml:space="preserve"> </w:t>
      </w:r>
      <w:r w:rsidR="004B6E9E">
        <w:rPr>
          <w:rFonts w:ascii="Times New Roman" w:eastAsia="Times New Roman" w:hAnsi="Times New Roman" w:cs="Times New Roman"/>
          <w:iCs/>
          <w:sz w:val="28"/>
          <w:szCs w:val="28"/>
          <w:lang w:val="uk-UA"/>
        </w:rPr>
        <w:t>Цифрового  освітнього</w:t>
      </w:r>
      <w:r w:rsidR="004B6E9E" w:rsidRPr="004B6E9E">
        <w:rPr>
          <w:rFonts w:ascii="Times New Roman" w:eastAsia="Times New Roman" w:hAnsi="Times New Roman" w:cs="Times New Roman"/>
          <w:iCs/>
          <w:sz w:val="28"/>
          <w:szCs w:val="28"/>
          <w:lang w:val="uk-UA"/>
        </w:rPr>
        <w:t xml:space="preserve"> центр</w:t>
      </w:r>
      <w:r w:rsidR="004B6E9E">
        <w:rPr>
          <w:rFonts w:ascii="Times New Roman" w:eastAsia="Times New Roman" w:hAnsi="Times New Roman" w:cs="Times New Roman"/>
          <w:iCs/>
          <w:sz w:val="28"/>
          <w:szCs w:val="28"/>
          <w:lang w:val="uk-UA"/>
        </w:rPr>
        <w:t>у</w:t>
      </w:r>
      <w:r w:rsidR="004B6E9E" w:rsidRPr="004B6E9E">
        <w:rPr>
          <w:rFonts w:ascii="Times New Roman" w:eastAsia="Times New Roman" w:hAnsi="Times New Roman" w:cs="Times New Roman"/>
          <w:iCs/>
          <w:sz w:val="28"/>
          <w:szCs w:val="28"/>
          <w:lang w:val="uk-UA"/>
        </w:rPr>
        <w:t xml:space="preserve"> з метою забезпечення доступу дітей до формальної онлайн освіти, а також для проведення позашкільних заходів.</w:t>
      </w:r>
    </w:p>
    <w:p w:rsidR="00374999" w:rsidRPr="004B6E9E" w:rsidRDefault="00374999" w:rsidP="00374999">
      <w:pPr>
        <w:autoSpaceDE w:val="0"/>
        <w:autoSpaceDN w:val="0"/>
        <w:adjustRightInd w:val="0"/>
        <w:spacing w:after="0"/>
        <w:ind w:firstLine="540"/>
        <w:jc w:val="both"/>
        <w:rPr>
          <w:rFonts w:ascii="Times New Roman" w:hAnsi="Times New Roman" w:cs="Times New Roman"/>
          <w:sz w:val="28"/>
          <w:szCs w:val="28"/>
          <w:lang w:val="uk-UA"/>
        </w:rPr>
      </w:pPr>
    </w:p>
    <w:p w:rsidR="00430385" w:rsidRPr="00E578A7" w:rsidRDefault="00430385" w:rsidP="00430385">
      <w:pPr>
        <w:shd w:val="clear" w:color="auto" w:fill="FFFFFF"/>
        <w:tabs>
          <w:tab w:val="left" w:pos="1531"/>
          <w:tab w:val="left" w:pos="2088"/>
        </w:tabs>
        <w:spacing w:after="0" w:line="240" w:lineRule="auto"/>
        <w:ind w:firstLine="851"/>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Pr>
          <w:rFonts w:ascii="Times New Roman" w:hAnsi="Times New Roman" w:cs="Times New Roman"/>
          <w:sz w:val="28"/>
          <w:szCs w:val="28"/>
          <w:lang w:val="uk-UA"/>
        </w:rPr>
        <w:t>Відхилення</w:t>
      </w:r>
      <w:r w:rsidR="004B6E9E">
        <w:rPr>
          <w:rFonts w:ascii="Times New Roman" w:hAnsi="Times New Roman" w:cs="Times New Roman"/>
          <w:sz w:val="28"/>
          <w:szCs w:val="28"/>
          <w:lang w:val="uk-UA"/>
        </w:rPr>
        <w:t xml:space="preserve"> за загальним фондом</w:t>
      </w:r>
      <w:r>
        <w:rPr>
          <w:rFonts w:ascii="Times New Roman" w:hAnsi="Times New Roman" w:cs="Times New Roman"/>
          <w:sz w:val="28"/>
          <w:szCs w:val="28"/>
          <w:lang w:val="uk-UA"/>
        </w:rPr>
        <w:t xml:space="preserve"> планових показників від касових в сумі  </w:t>
      </w:r>
      <w:r w:rsidR="0044453E">
        <w:rPr>
          <w:rFonts w:ascii="Times New Roman" w:hAnsi="Times New Roman" w:cs="Times New Roman"/>
          <w:sz w:val="28"/>
          <w:szCs w:val="28"/>
          <w:lang w:val="uk-UA"/>
        </w:rPr>
        <w:t>200,8 тис. грн</w:t>
      </w:r>
      <w:r>
        <w:rPr>
          <w:rFonts w:ascii="Times New Roman" w:hAnsi="Times New Roman" w:cs="Times New Roman"/>
          <w:sz w:val="28"/>
          <w:szCs w:val="28"/>
          <w:lang w:val="uk-UA"/>
        </w:rPr>
        <w:t>. пояснюється економією по оплаті праці</w:t>
      </w:r>
      <w:r w:rsidR="00D23A71">
        <w:rPr>
          <w:rFonts w:ascii="Times New Roman" w:hAnsi="Times New Roman" w:cs="Times New Roman"/>
          <w:sz w:val="28"/>
          <w:szCs w:val="28"/>
          <w:lang w:val="uk-UA"/>
        </w:rPr>
        <w:t xml:space="preserve"> за рахунок вакансій</w:t>
      </w:r>
      <w:r>
        <w:rPr>
          <w:rFonts w:ascii="Times New Roman" w:hAnsi="Times New Roman" w:cs="Times New Roman"/>
          <w:sz w:val="28"/>
          <w:szCs w:val="28"/>
          <w:lang w:val="uk-UA"/>
        </w:rPr>
        <w:t xml:space="preserve">, </w:t>
      </w:r>
      <w:r w:rsidR="004B6E9E">
        <w:rPr>
          <w:rFonts w:ascii="Times New Roman" w:hAnsi="Times New Roman" w:cs="Times New Roman"/>
          <w:sz w:val="28"/>
          <w:szCs w:val="28"/>
          <w:lang w:val="uk-UA"/>
        </w:rPr>
        <w:t xml:space="preserve">зменшення показників споживання </w:t>
      </w:r>
      <w:r>
        <w:rPr>
          <w:rFonts w:ascii="Times New Roman" w:hAnsi="Times New Roman" w:cs="Times New Roman"/>
          <w:sz w:val="28"/>
          <w:szCs w:val="28"/>
          <w:lang w:val="uk-UA"/>
        </w:rPr>
        <w:t xml:space="preserve">енергоносіїв. </w:t>
      </w:r>
      <w:r w:rsidRPr="001B750D">
        <w:rPr>
          <w:rFonts w:ascii="Times New Roman" w:hAnsi="Times New Roman" w:cs="Times New Roman"/>
          <w:sz w:val="28"/>
          <w:szCs w:val="28"/>
          <w:lang w:val="uk-UA"/>
        </w:rPr>
        <w:t xml:space="preserve"> </w:t>
      </w:r>
      <w:r w:rsidRPr="000B13A8">
        <w:rPr>
          <w:rFonts w:ascii="Times New Roman" w:eastAsia="Times New Roman" w:hAnsi="Times New Roman" w:cs="Times New Roman"/>
          <w:sz w:val="28"/>
          <w:szCs w:val="28"/>
          <w:lang w:val="uk-UA"/>
        </w:rPr>
        <w:t>В умовах воє</w:t>
      </w:r>
      <w:r w:rsidR="004B6E9E">
        <w:rPr>
          <w:rFonts w:ascii="Times New Roman" w:eastAsia="Times New Roman" w:hAnsi="Times New Roman" w:cs="Times New Roman"/>
          <w:sz w:val="28"/>
          <w:szCs w:val="28"/>
          <w:lang w:val="uk-UA"/>
        </w:rPr>
        <w:t xml:space="preserve">нного стану  керівники гуртків </w:t>
      </w:r>
      <w:r w:rsidRPr="000B13A8">
        <w:rPr>
          <w:rFonts w:ascii="Times New Roman" w:eastAsia="Times New Roman" w:hAnsi="Times New Roman" w:cs="Times New Roman"/>
          <w:sz w:val="28"/>
          <w:szCs w:val="28"/>
          <w:lang w:val="uk-UA"/>
        </w:rPr>
        <w:t>проводили тематичні тижні, заходи з відзначення державних і пам’ятни</w:t>
      </w:r>
      <w:r w:rsidR="004B6E9E">
        <w:rPr>
          <w:rFonts w:ascii="Times New Roman" w:eastAsia="Times New Roman" w:hAnsi="Times New Roman" w:cs="Times New Roman"/>
          <w:sz w:val="28"/>
          <w:szCs w:val="28"/>
          <w:lang w:val="uk-UA"/>
        </w:rPr>
        <w:t xml:space="preserve">х дат,  акції на підтримку ЗСУ. </w:t>
      </w:r>
      <w:r w:rsidRPr="00A2604B">
        <w:rPr>
          <w:rFonts w:ascii="Times New Roman" w:eastAsia="Times New Roman" w:hAnsi="Times New Roman" w:cs="Times New Roman"/>
          <w:sz w:val="28"/>
          <w:szCs w:val="28"/>
          <w:lang w:val="uk-UA"/>
        </w:rPr>
        <w:t>Проведена оцінка ефективно</w:t>
      </w:r>
      <w:r>
        <w:rPr>
          <w:rFonts w:ascii="Times New Roman" w:eastAsia="Times New Roman" w:hAnsi="Times New Roman" w:cs="Times New Roman"/>
          <w:sz w:val="28"/>
          <w:szCs w:val="28"/>
          <w:lang w:val="uk-UA"/>
        </w:rPr>
        <w:t>сті бюджетної програми</w:t>
      </w:r>
      <w:r w:rsidRPr="00A2604B">
        <w:rPr>
          <w:rFonts w:ascii="Times New Roman" w:eastAsia="Times New Roman" w:hAnsi="Times New Roman" w:cs="Times New Roman"/>
          <w:sz w:val="28"/>
          <w:szCs w:val="28"/>
          <w:lang w:val="uk-UA"/>
        </w:rPr>
        <w:t xml:space="preserve"> з визначенням  ступеню ефективності відповідно до Методики здійснення порівняльного аналізу показує </w:t>
      </w:r>
      <w:r w:rsidR="00CC78DA">
        <w:rPr>
          <w:rFonts w:ascii="Times New Roman" w:eastAsia="Times New Roman" w:hAnsi="Times New Roman" w:cs="Times New Roman"/>
          <w:sz w:val="28"/>
          <w:szCs w:val="28"/>
          <w:lang w:val="uk-UA"/>
        </w:rPr>
        <w:t>високу</w:t>
      </w:r>
      <w:r w:rsidRPr="00A2604B">
        <w:rPr>
          <w:rFonts w:ascii="Times New Roman" w:eastAsia="Times New Roman" w:hAnsi="Times New Roman" w:cs="Times New Roman"/>
          <w:sz w:val="28"/>
          <w:szCs w:val="28"/>
          <w:lang w:val="uk-UA"/>
        </w:rPr>
        <w:t xml:space="preserve"> ефективність</w:t>
      </w:r>
      <w:r>
        <w:rPr>
          <w:rFonts w:ascii="Times New Roman" w:eastAsia="Times New Roman" w:hAnsi="Times New Roman" w:cs="Times New Roman"/>
          <w:sz w:val="28"/>
          <w:szCs w:val="28"/>
          <w:lang w:val="uk-UA"/>
        </w:rPr>
        <w:t>. Б</w:t>
      </w:r>
      <w:r w:rsidRPr="00A2604B">
        <w:rPr>
          <w:rFonts w:ascii="Times New Roman" w:hAnsi="Times New Roman" w:cs="Times New Roman"/>
          <w:sz w:val="28"/>
          <w:szCs w:val="28"/>
          <w:lang w:val="uk-UA"/>
        </w:rPr>
        <w:t>юджетна п</w:t>
      </w:r>
      <w:r w:rsidRPr="00A2604B">
        <w:rPr>
          <w:rFonts w:ascii="Times New Roman" w:eastAsia="Times New Roman" w:hAnsi="Times New Roman" w:cs="Times New Roman"/>
          <w:sz w:val="28"/>
          <w:szCs w:val="28"/>
          <w:lang w:val="uk-UA"/>
        </w:rPr>
        <w:t>рограма залишається актуальною для подальшої реалізації.</w:t>
      </w:r>
    </w:p>
    <w:p w:rsidR="00F54EAE" w:rsidRDefault="00F54EAE" w:rsidP="00F54EAE">
      <w:pPr>
        <w:spacing w:after="0" w:line="240" w:lineRule="auto"/>
        <w:ind w:firstLine="709"/>
        <w:jc w:val="both"/>
        <w:rPr>
          <w:rFonts w:ascii="Times New Roman" w:eastAsia="Times New Roman" w:hAnsi="Times New Roman" w:cs="Times New Roman"/>
          <w:sz w:val="28"/>
          <w:szCs w:val="28"/>
          <w:lang w:val="uk-UA"/>
        </w:rPr>
      </w:pPr>
    </w:p>
    <w:p w:rsidR="00F54EAE" w:rsidRPr="003433F5" w:rsidRDefault="00F54EAE" w:rsidP="00F54EAE">
      <w:pPr>
        <w:spacing w:after="0" w:line="240" w:lineRule="auto"/>
        <w:ind w:firstLine="709"/>
        <w:jc w:val="both"/>
        <w:rPr>
          <w:rFonts w:ascii="Times New Roman" w:eastAsia="Times New Roman" w:hAnsi="Times New Roman" w:cs="Times New Roman"/>
          <w:color w:val="000000"/>
          <w:sz w:val="28"/>
          <w:szCs w:val="28"/>
          <w:lang w:val="uk-UA"/>
        </w:rPr>
      </w:pPr>
      <w:r w:rsidRPr="001B750D">
        <w:rPr>
          <w:rFonts w:ascii="Times New Roman" w:eastAsia="Times New Roman" w:hAnsi="Times New Roman" w:cs="Times New Roman"/>
          <w:sz w:val="28"/>
          <w:szCs w:val="28"/>
          <w:lang w:val="uk-UA"/>
        </w:rPr>
        <w:t>КПКВК 0615031 «Утримання та навчально-тренувальна робота комунальних дитячо-юнацьких спортивних шкіл»</w:t>
      </w:r>
      <w:r>
        <w:rPr>
          <w:rFonts w:ascii="Times New Roman" w:eastAsia="Times New Roman" w:hAnsi="Times New Roman" w:cs="Times New Roman"/>
          <w:sz w:val="28"/>
          <w:szCs w:val="28"/>
          <w:lang w:val="uk-UA"/>
        </w:rPr>
        <w:t xml:space="preserve">   </w:t>
      </w:r>
      <w:r w:rsidRPr="001B750D">
        <w:rPr>
          <w:rFonts w:ascii="Times New Roman" w:eastAsia="Times New Roman" w:hAnsi="Times New Roman" w:cs="Times New Roman"/>
          <w:sz w:val="28"/>
          <w:szCs w:val="28"/>
          <w:lang w:val="uk-UA"/>
        </w:rPr>
        <w:t xml:space="preserve"> заплановано</w:t>
      </w:r>
      <w:r w:rsidR="00C26B54">
        <w:rPr>
          <w:rFonts w:ascii="Times New Roman" w:eastAsia="Times New Roman" w:hAnsi="Times New Roman" w:cs="Times New Roman"/>
          <w:sz w:val="28"/>
          <w:szCs w:val="28"/>
          <w:lang w:val="uk-UA"/>
        </w:rPr>
        <w:t xml:space="preserve"> за загальним фондом</w:t>
      </w:r>
      <w:r w:rsidRPr="001B750D">
        <w:rPr>
          <w:rFonts w:ascii="Times New Roman" w:eastAsia="Times New Roman" w:hAnsi="Times New Roman" w:cs="Times New Roman"/>
          <w:sz w:val="28"/>
          <w:szCs w:val="28"/>
          <w:lang w:val="uk-UA"/>
        </w:rPr>
        <w:t xml:space="preserve"> </w:t>
      </w:r>
      <w:r w:rsidR="0044453E">
        <w:rPr>
          <w:rFonts w:ascii="Times New Roman" w:eastAsia="Times New Roman" w:hAnsi="Times New Roman" w:cs="Times New Roman"/>
          <w:sz w:val="28"/>
          <w:szCs w:val="28"/>
          <w:lang w:val="uk-UA"/>
        </w:rPr>
        <w:t>4 046,6</w:t>
      </w:r>
      <w:r w:rsidRPr="00A12F43">
        <w:rPr>
          <w:rFonts w:ascii="Times New Roman" w:eastAsia="Times New Roman" w:hAnsi="Times New Roman" w:cs="Times New Roman"/>
          <w:sz w:val="28"/>
          <w:szCs w:val="28"/>
          <w:lang w:val="uk-UA"/>
        </w:rPr>
        <w:t xml:space="preserve"> тис. </w:t>
      </w:r>
      <w:r w:rsidR="00915B8E" w:rsidRPr="00A12F43">
        <w:rPr>
          <w:rFonts w:ascii="Times New Roman" w:eastAsia="Times New Roman" w:hAnsi="Times New Roman" w:cs="Times New Roman"/>
          <w:sz w:val="28"/>
          <w:szCs w:val="28"/>
          <w:lang w:val="uk-UA"/>
        </w:rPr>
        <w:t>грн.</w:t>
      </w:r>
      <w:r>
        <w:rPr>
          <w:rFonts w:ascii="Times New Roman" w:eastAsia="Times New Roman" w:hAnsi="Times New Roman" w:cs="Times New Roman"/>
          <w:sz w:val="28"/>
          <w:szCs w:val="28"/>
          <w:lang w:val="uk-UA"/>
        </w:rPr>
        <w:t xml:space="preserve">, </w:t>
      </w:r>
      <w:r w:rsidRPr="00A12F43">
        <w:rPr>
          <w:rFonts w:ascii="Times New Roman" w:eastAsia="Times New Roman" w:hAnsi="Times New Roman" w:cs="Times New Roman"/>
          <w:sz w:val="28"/>
          <w:szCs w:val="28"/>
          <w:lang w:val="uk-UA"/>
        </w:rPr>
        <w:t xml:space="preserve">касові видатки –  </w:t>
      </w:r>
      <w:r w:rsidR="0044453E">
        <w:rPr>
          <w:rFonts w:ascii="Times New Roman" w:eastAsia="Times New Roman" w:hAnsi="Times New Roman" w:cs="Times New Roman"/>
          <w:sz w:val="28"/>
          <w:szCs w:val="28"/>
          <w:lang w:val="uk-UA"/>
        </w:rPr>
        <w:t>3 895,5</w:t>
      </w:r>
      <w:r>
        <w:rPr>
          <w:rFonts w:ascii="Times New Roman" w:eastAsia="Times New Roman" w:hAnsi="Times New Roman" w:cs="Times New Roman"/>
          <w:sz w:val="28"/>
          <w:szCs w:val="28"/>
          <w:lang w:val="uk-UA"/>
        </w:rPr>
        <w:t xml:space="preserve"> </w:t>
      </w:r>
      <w:r w:rsidRPr="00A12F43">
        <w:rPr>
          <w:rFonts w:ascii="Times New Roman" w:eastAsia="Times New Roman" w:hAnsi="Times New Roman" w:cs="Times New Roman"/>
          <w:sz w:val="28"/>
          <w:szCs w:val="28"/>
          <w:lang w:val="uk-UA"/>
        </w:rPr>
        <w:t>тис.грн.</w:t>
      </w:r>
      <w:r w:rsidR="00C26B54">
        <w:rPr>
          <w:rFonts w:ascii="Times New Roman" w:eastAsia="Times New Roman" w:hAnsi="Times New Roman" w:cs="Times New Roman"/>
          <w:sz w:val="28"/>
          <w:szCs w:val="28"/>
          <w:lang w:val="uk-UA"/>
        </w:rPr>
        <w:t>; за спеціальн</w:t>
      </w:r>
      <w:r>
        <w:rPr>
          <w:rFonts w:ascii="Times New Roman" w:eastAsia="Times New Roman" w:hAnsi="Times New Roman" w:cs="Times New Roman"/>
          <w:sz w:val="28"/>
          <w:szCs w:val="28"/>
          <w:lang w:val="uk-UA"/>
        </w:rPr>
        <w:t>им фондом</w:t>
      </w:r>
      <w:r w:rsidR="00C26B54">
        <w:rPr>
          <w:rFonts w:ascii="Times New Roman" w:eastAsia="Times New Roman" w:hAnsi="Times New Roman" w:cs="Times New Roman"/>
          <w:sz w:val="28"/>
          <w:szCs w:val="28"/>
          <w:lang w:val="uk-UA"/>
        </w:rPr>
        <w:t xml:space="preserve"> заплановано 894,6 тис. грн., касові – 894,3 тис. грн</w:t>
      </w:r>
      <w:r w:rsidR="0044453E">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w:t>
      </w:r>
      <w:r w:rsidRPr="00A12F43">
        <w:rPr>
          <w:rFonts w:ascii="Times New Roman" w:hAnsi="Times New Roman" w:cs="Times New Roman"/>
          <w:sz w:val="28"/>
          <w:szCs w:val="28"/>
          <w:lang w:val="uk-UA"/>
        </w:rPr>
        <w:t xml:space="preserve">Використання коштів в цілому складає </w:t>
      </w:r>
      <w:r w:rsidR="00C26B54">
        <w:rPr>
          <w:rFonts w:ascii="Times New Roman" w:hAnsi="Times New Roman" w:cs="Times New Roman"/>
          <w:sz w:val="28"/>
          <w:szCs w:val="28"/>
          <w:lang w:val="uk-UA"/>
        </w:rPr>
        <w:t>96,</w:t>
      </w:r>
      <w:r w:rsidR="004B6E9E">
        <w:rPr>
          <w:rFonts w:ascii="Times New Roman" w:hAnsi="Times New Roman" w:cs="Times New Roman"/>
          <w:sz w:val="28"/>
          <w:szCs w:val="28"/>
          <w:lang w:val="uk-UA"/>
        </w:rPr>
        <w:t>27</w:t>
      </w:r>
      <w:r w:rsidRPr="00A12F43">
        <w:rPr>
          <w:rFonts w:ascii="Times New Roman" w:hAnsi="Times New Roman" w:cs="Times New Roman"/>
          <w:sz w:val="28"/>
          <w:szCs w:val="28"/>
          <w:lang w:val="uk-UA"/>
        </w:rPr>
        <w:t>%.</w:t>
      </w:r>
      <w:r w:rsidRPr="003433F5">
        <w:rPr>
          <w:rFonts w:ascii="Times New Roman" w:eastAsia="Times New Roman" w:hAnsi="Times New Roman" w:cs="Times New Roman"/>
          <w:sz w:val="28"/>
          <w:szCs w:val="28"/>
          <w:lang w:val="uk-UA"/>
        </w:rPr>
        <w:t xml:space="preserve"> Проведена оцінка ефективності бюджетної програми з визначенням</w:t>
      </w:r>
      <w:r>
        <w:rPr>
          <w:rFonts w:ascii="Times New Roman" w:eastAsia="Times New Roman" w:hAnsi="Times New Roman" w:cs="Times New Roman"/>
          <w:sz w:val="28"/>
          <w:szCs w:val="28"/>
          <w:lang w:val="uk-UA"/>
        </w:rPr>
        <w:t xml:space="preserve"> </w:t>
      </w:r>
      <w:r w:rsidRPr="003433F5">
        <w:rPr>
          <w:rFonts w:ascii="Times New Roman" w:eastAsia="Times New Roman" w:hAnsi="Times New Roman" w:cs="Times New Roman"/>
          <w:sz w:val="28"/>
          <w:szCs w:val="28"/>
          <w:lang w:val="uk-UA"/>
        </w:rPr>
        <w:t xml:space="preserve">ступеню ефективності відповідно до Методики здійснення порівняльного аналізу показує </w:t>
      </w:r>
      <w:r w:rsidR="00CC78DA">
        <w:rPr>
          <w:rFonts w:ascii="Times New Roman" w:eastAsia="Times New Roman" w:hAnsi="Times New Roman" w:cs="Times New Roman"/>
          <w:sz w:val="28"/>
          <w:szCs w:val="28"/>
          <w:lang w:val="uk-UA"/>
        </w:rPr>
        <w:t>високу</w:t>
      </w:r>
      <w:r w:rsidRPr="003433F5">
        <w:rPr>
          <w:rFonts w:ascii="Times New Roman" w:eastAsia="Times New Roman" w:hAnsi="Times New Roman" w:cs="Times New Roman"/>
          <w:sz w:val="28"/>
          <w:szCs w:val="28"/>
          <w:lang w:val="uk-UA"/>
        </w:rPr>
        <w:t xml:space="preserve"> ефективність. </w:t>
      </w:r>
      <w:r>
        <w:rPr>
          <w:rFonts w:ascii="Times New Roman" w:hAnsi="Times New Roman" w:cs="Times New Roman"/>
          <w:sz w:val="28"/>
          <w:szCs w:val="28"/>
          <w:lang w:val="uk-UA"/>
        </w:rPr>
        <w:t>П</w:t>
      </w:r>
      <w:r w:rsidRPr="003433F5">
        <w:rPr>
          <w:rFonts w:ascii="Times New Roman" w:eastAsia="Times New Roman" w:hAnsi="Times New Roman" w:cs="Times New Roman"/>
          <w:sz w:val="28"/>
          <w:szCs w:val="28"/>
          <w:lang w:val="uk-UA"/>
        </w:rPr>
        <w:t>рограма залишається актуальною для подальшої реалізації.</w:t>
      </w:r>
    </w:p>
    <w:p w:rsidR="00F54EAE" w:rsidRDefault="00F54EAE" w:rsidP="00F54EAE">
      <w:pPr>
        <w:spacing w:after="0" w:line="240" w:lineRule="auto"/>
        <w:jc w:val="both"/>
        <w:rPr>
          <w:rFonts w:ascii="Times New Roman" w:eastAsia="Times New Roman" w:hAnsi="Times New Roman" w:cs="Times New Roman"/>
          <w:sz w:val="28"/>
          <w:szCs w:val="28"/>
          <w:lang w:val="uk-UA"/>
        </w:rPr>
      </w:pPr>
    </w:p>
    <w:p w:rsidR="00F54EAE" w:rsidRPr="00D63170" w:rsidRDefault="00430385" w:rsidP="00D63170">
      <w:pPr>
        <w:pStyle w:val="a9"/>
        <w:shd w:val="clear" w:color="auto" w:fill="FFFFFF"/>
        <w:spacing w:before="0" w:beforeAutospacing="0"/>
        <w:ind w:firstLine="709"/>
        <w:jc w:val="both"/>
        <w:rPr>
          <w:color w:val="000000"/>
          <w:sz w:val="28"/>
          <w:szCs w:val="28"/>
          <w:lang w:val="uk-UA"/>
        </w:rPr>
      </w:pPr>
      <w:r>
        <w:rPr>
          <w:sz w:val="28"/>
          <w:szCs w:val="28"/>
          <w:lang w:val="uk-UA"/>
        </w:rPr>
        <w:t xml:space="preserve">За </w:t>
      </w:r>
      <w:r w:rsidR="00F30C5B" w:rsidRPr="001B750D">
        <w:rPr>
          <w:sz w:val="28"/>
          <w:szCs w:val="28"/>
          <w:lang w:val="uk-UA"/>
        </w:rPr>
        <w:t>КПКВК 0615011</w:t>
      </w:r>
      <w:r w:rsidR="00F54EAE" w:rsidRPr="00F54EAE">
        <w:rPr>
          <w:sz w:val="28"/>
          <w:szCs w:val="28"/>
        </w:rPr>
        <w:t xml:space="preserve"> </w:t>
      </w:r>
      <w:r w:rsidR="00C26B54">
        <w:rPr>
          <w:sz w:val="28"/>
          <w:szCs w:val="28"/>
          <w:lang w:val="uk-UA"/>
        </w:rPr>
        <w:t xml:space="preserve">«Проведення навчально-тренувальних зборів і змагань з олімпійських видів спорту» </w:t>
      </w:r>
      <w:r w:rsidR="00F54EAE" w:rsidRPr="002914E9">
        <w:rPr>
          <w:sz w:val="28"/>
          <w:szCs w:val="28"/>
        </w:rPr>
        <w:t xml:space="preserve"> </w:t>
      </w:r>
      <w:r w:rsidR="00591D36">
        <w:rPr>
          <w:sz w:val="28"/>
          <w:szCs w:val="28"/>
          <w:lang w:val="uk-UA"/>
        </w:rPr>
        <w:t>заплановано 97,0 тис. грн, касові видатки становлять 92,6 тис грн.</w:t>
      </w:r>
      <w:r w:rsidR="00D63170" w:rsidRPr="00D63170">
        <w:rPr>
          <w:color w:val="000000"/>
          <w:sz w:val="28"/>
          <w:szCs w:val="28"/>
        </w:rPr>
        <w:t xml:space="preserve"> </w:t>
      </w:r>
      <w:r w:rsidR="00D63170">
        <w:rPr>
          <w:color w:val="000000"/>
          <w:sz w:val="28"/>
          <w:szCs w:val="28"/>
        </w:rPr>
        <w:t xml:space="preserve">Діти Носівської ТГ із задоволенням відвідують заняття в КПНЗ «ДЮСШ». </w:t>
      </w:r>
      <w:r w:rsidR="00D63170">
        <w:rPr>
          <w:color w:val="000000"/>
          <w:sz w:val="28"/>
          <w:szCs w:val="28"/>
          <w:lang w:val="uk-UA"/>
        </w:rPr>
        <w:t>В</w:t>
      </w:r>
      <w:r w:rsidR="00D63170">
        <w:rPr>
          <w:color w:val="000000"/>
          <w:sz w:val="28"/>
          <w:szCs w:val="28"/>
        </w:rPr>
        <w:t>ихованці  взяли участь у 2-х Відкритих чемпіонатах України 2-х регіональних чемпіонатах м. Києва та м. Чернігова та маємо результати: 5</w:t>
      </w:r>
      <w:r w:rsidR="00D63170">
        <w:rPr>
          <w:color w:val="000000"/>
          <w:sz w:val="28"/>
          <w:szCs w:val="28"/>
          <w:lang w:val="uk-UA"/>
        </w:rPr>
        <w:t xml:space="preserve"> </w:t>
      </w:r>
      <w:r w:rsidR="00D63170">
        <w:rPr>
          <w:color w:val="000000"/>
          <w:sz w:val="28"/>
          <w:szCs w:val="28"/>
        </w:rPr>
        <w:t>чемпіонів, 6 срібних та 2 бронзових призер</w:t>
      </w:r>
      <w:r w:rsidR="00D63170">
        <w:rPr>
          <w:color w:val="000000"/>
          <w:sz w:val="28"/>
          <w:szCs w:val="28"/>
          <w:lang w:val="uk-UA"/>
        </w:rPr>
        <w:t>и.</w:t>
      </w:r>
      <w:r w:rsidR="00D23A71" w:rsidRPr="00D23A71">
        <w:rPr>
          <w:color w:val="000000"/>
          <w:sz w:val="28"/>
          <w:szCs w:val="28"/>
          <w:lang w:val="uk-UA"/>
        </w:rPr>
        <w:t xml:space="preserve"> </w:t>
      </w:r>
      <w:r w:rsidR="00D23A71" w:rsidRPr="0065637A">
        <w:rPr>
          <w:color w:val="000000"/>
          <w:sz w:val="28"/>
          <w:szCs w:val="28"/>
          <w:lang w:val="uk-UA"/>
        </w:rPr>
        <w:t>Легкоатлети спортивної школи взяли участь у 5 змаганнях різних рівнів (обласний -1, всеукраїнський – 1. В м. Києві -1, Київська обл. -2)</w:t>
      </w:r>
      <w:r w:rsidR="00591D36">
        <w:rPr>
          <w:sz w:val="28"/>
          <w:szCs w:val="28"/>
          <w:lang w:val="uk-UA"/>
        </w:rPr>
        <w:t xml:space="preserve"> </w:t>
      </w:r>
      <w:r w:rsidR="00F54EAE" w:rsidRPr="00D63170">
        <w:rPr>
          <w:sz w:val="28"/>
          <w:szCs w:val="28"/>
        </w:rPr>
        <w:t>А тому, бюджетна програма залишається актуальною для подальшої реалізації</w:t>
      </w:r>
      <w:r w:rsidR="00F54EAE" w:rsidRPr="00D63170">
        <w:rPr>
          <w:sz w:val="28"/>
          <w:szCs w:val="28"/>
          <w:lang w:val="uk-UA"/>
        </w:rPr>
        <w:t xml:space="preserve"> для забезпечення фізичного розвитку та набуття навичок здорового способу життя, підготовки спортсменів.</w:t>
      </w:r>
    </w:p>
    <w:p w:rsidR="00EB5047" w:rsidRPr="000B13A8" w:rsidRDefault="00EB5047" w:rsidP="00EB5047">
      <w:pPr>
        <w:spacing w:after="0" w:line="240" w:lineRule="auto"/>
        <w:jc w:val="both"/>
        <w:rPr>
          <w:rFonts w:ascii="Times New Roman" w:eastAsia="Times New Roman" w:hAnsi="Times New Roman" w:cs="Times New Roman"/>
          <w:bCs/>
          <w:sz w:val="28"/>
          <w:szCs w:val="28"/>
          <w:lang w:val="uk-UA"/>
        </w:rPr>
      </w:pPr>
    </w:p>
    <w:p w:rsidR="009415D7" w:rsidRPr="009415D7" w:rsidRDefault="0074225A" w:rsidP="009415D7">
      <w:pPr>
        <w:spacing w:after="0"/>
        <w:ind w:right="-284" w:firstLine="709"/>
        <w:jc w:val="both"/>
        <w:rPr>
          <w:rFonts w:ascii="Times New Roman" w:hAnsi="Times New Roman" w:cs="Times New Roman"/>
          <w:sz w:val="28"/>
          <w:szCs w:val="28"/>
          <w:lang w:val="uk-UA"/>
        </w:rPr>
      </w:pPr>
      <w:r w:rsidRPr="003433F5">
        <w:rPr>
          <w:rFonts w:ascii="Times New Roman" w:hAnsi="Times New Roman" w:cs="Times New Roman"/>
          <w:b/>
          <w:sz w:val="28"/>
          <w:szCs w:val="28"/>
          <w:lang w:val="uk-UA"/>
        </w:rPr>
        <w:t>Методичне забезпечення діяльності навчальних закладів</w:t>
      </w:r>
      <w:r w:rsidRPr="0074225A">
        <w:rPr>
          <w:rFonts w:ascii="Times New Roman" w:hAnsi="Times New Roman" w:cs="Times New Roman"/>
          <w:sz w:val="28"/>
          <w:szCs w:val="28"/>
          <w:lang w:val="uk-UA"/>
        </w:rPr>
        <w:t xml:space="preserve"> здійснюється методичним кабінетом при </w:t>
      </w:r>
      <w:r w:rsidR="005362A3">
        <w:rPr>
          <w:rFonts w:ascii="Times New Roman" w:hAnsi="Times New Roman" w:cs="Times New Roman"/>
          <w:sz w:val="28"/>
          <w:szCs w:val="28"/>
          <w:lang w:val="uk-UA"/>
        </w:rPr>
        <w:t>В</w:t>
      </w:r>
      <w:r w:rsidRPr="0074225A">
        <w:rPr>
          <w:rFonts w:ascii="Times New Roman" w:hAnsi="Times New Roman" w:cs="Times New Roman"/>
          <w:sz w:val="28"/>
          <w:szCs w:val="28"/>
          <w:lang w:val="uk-UA"/>
        </w:rPr>
        <w:t xml:space="preserve">ідділі освіти, сім’ї, молоді та спорту Носівської міської ради. </w:t>
      </w:r>
      <w:r w:rsidR="009415D7" w:rsidRPr="000B13A8">
        <w:rPr>
          <w:rFonts w:ascii="Times New Roman" w:eastAsia="Calibri" w:hAnsi="Times New Roman" w:cs="Times New Roman"/>
          <w:sz w:val="28"/>
          <w:szCs w:val="28"/>
          <w:lang w:val="uk-UA"/>
        </w:rPr>
        <w:t xml:space="preserve">Пріоритетними завданнями </w:t>
      </w:r>
      <w:r w:rsidR="009415D7">
        <w:rPr>
          <w:rFonts w:ascii="Times New Roman" w:eastAsia="Times New Roman" w:hAnsi="Times New Roman" w:cs="Times New Roman"/>
          <w:sz w:val="28"/>
          <w:szCs w:val="28"/>
          <w:lang w:val="uk-UA"/>
        </w:rPr>
        <w:t xml:space="preserve"> методичного кабінету </w:t>
      </w:r>
      <w:r w:rsidR="009415D7" w:rsidRPr="000B13A8">
        <w:rPr>
          <w:rFonts w:ascii="Times New Roman" w:eastAsia="Times New Roman" w:hAnsi="Times New Roman" w:cs="Times New Roman"/>
          <w:sz w:val="28"/>
          <w:szCs w:val="28"/>
          <w:lang w:val="uk-UA"/>
        </w:rPr>
        <w:t>Відділу освіти, сім’ї, молоді та спорту протягом 202</w:t>
      </w:r>
      <w:r w:rsidR="00591D36">
        <w:rPr>
          <w:rFonts w:ascii="Times New Roman" w:eastAsia="Times New Roman" w:hAnsi="Times New Roman" w:cs="Times New Roman"/>
          <w:sz w:val="28"/>
          <w:szCs w:val="28"/>
          <w:lang w:val="uk-UA"/>
        </w:rPr>
        <w:t>3</w:t>
      </w:r>
      <w:r w:rsidR="009415D7" w:rsidRPr="000B13A8">
        <w:rPr>
          <w:rFonts w:ascii="Times New Roman" w:eastAsia="Times New Roman" w:hAnsi="Times New Roman" w:cs="Times New Roman"/>
          <w:sz w:val="28"/>
          <w:szCs w:val="28"/>
          <w:lang w:val="uk-UA"/>
        </w:rPr>
        <w:t xml:space="preserve"> року було проведення заходів, спрямованих на адаптацію педагогічних працівників до роботи в умовах очного, дистанційного та змішаного  навчання під час дії  правового режиму воєнного стану; психологічна підтримка всіх учасників освітнього процесу; підготовка педагогічних працівників до упровадження Державного стандарту базової середньої освіти в 5</w:t>
      </w:r>
      <w:r w:rsidR="00591D36">
        <w:rPr>
          <w:rFonts w:ascii="Times New Roman" w:eastAsia="Times New Roman" w:hAnsi="Times New Roman" w:cs="Times New Roman"/>
          <w:sz w:val="28"/>
          <w:szCs w:val="28"/>
          <w:lang w:val="uk-UA"/>
        </w:rPr>
        <w:t>-6</w:t>
      </w:r>
      <w:r w:rsidR="009415D7" w:rsidRPr="000B13A8">
        <w:rPr>
          <w:rFonts w:ascii="Times New Roman" w:eastAsia="Times New Roman" w:hAnsi="Times New Roman" w:cs="Times New Roman"/>
          <w:sz w:val="28"/>
          <w:szCs w:val="28"/>
          <w:lang w:val="uk-UA"/>
        </w:rPr>
        <w:t>-х класах Нової української школи,</w:t>
      </w:r>
      <w:r w:rsidR="009415D7" w:rsidRPr="000B13A8">
        <w:rPr>
          <w:rFonts w:ascii="Times New Roman" w:eastAsia="Calibri" w:hAnsi="Times New Roman" w:cs="Times New Roman"/>
          <w:sz w:val="20"/>
          <w:szCs w:val="20"/>
          <w:lang w:val="uk-UA"/>
        </w:rPr>
        <w:t xml:space="preserve"> </w:t>
      </w:r>
      <w:r w:rsidR="009415D7" w:rsidRPr="000B13A8">
        <w:rPr>
          <w:rFonts w:ascii="Times New Roman" w:eastAsia="Calibri" w:hAnsi="Times New Roman" w:cs="Times New Roman"/>
          <w:sz w:val="28"/>
          <w:szCs w:val="28"/>
          <w:lang w:val="uk-UA"/>
        </w:rPr>
        <w:t>який є логічним продовженням Державного стандарту початкової освіти  і базується на принципах презумпції талановитості дитини, цінності дитинства, радості пізнання, розвитку особистості, здоров’я,  безпеки.</w:t>
      </w:r>
    </w:p>
    <w:p w:rsidR="003433F5" w:rsidRPr="00A12F43" w:rsidRDefault="003433F5" w:rsidP="00A12F43">
      <w:pPr>
        <w:spacing w:after="0"/>
        <w:ind w:right="-284" w:firstLine="709"/>
        <w:jc w:val="both"/>
        <w:rPr>
          <w:rFonts w:ascii="Times New Roman" w:hAnsi="Times New Roman" w:cs="Times New Roman"/>
          <w:sz w:val="28"/>
          <w:szCs w:val="28"/>
          <w:lang w:val="uk-UA"/>
        </w:rPr>
      </w:pPr>
    </w:p>
    <w:p w:rsidR="009C0F7F" w:rsidRDefault="00591D36" w:rsidP="00A12F43">
      <w:pPr>
        <w:spacing w:after="0"/>
        <w:ind w:firstLine="708"/>
        <w:jc w:val="both"/>
        <w:rPr>
          <w:rFonts w:ascii="Times New Roman" w:eastAsia="Calibri" w:hAnsi="Times New Roman" w:cs="Times New Roman"/>
          <w:color w:val="000000" w:themeColor="text1"/>
          <w:sz w:val="28"/>
          <w:szCs w:val="28"/>
          <w:lang w:val="uk-UA"/>
        </w:rPr>
      </w:pPr>
      <w:r w:rsidRPr="009C0F7F">
        <w:rPr>
          <w:rFonts w:ascii="Times New Roman" w:eastAsia="Calibri" w:hAnsi="Times New Roman" w:cs="Times New Roman"/>
          <w:color w:val="000000" w:themeColor="text1"/>
          <w:sz w:val="28"/>
          <w:szCs w:val="28"/>
          <w:lang w:val="uk-UA"/>
        </w:rPr>
        <w:object w:dxaOrig="7493" w:dyaOrig="5618">
          <v:shape id="_x0000_i1028" type="#_x0000_t75" style="width:478.5pt;height:358.5pt" o:ole="">
            <v:imagedata r:id="rId22" o:title=""/>
          </v:shape>
          <o:OLEObject Type="Embed" ProgID="PowerPoint.Slide.12" ShapeID="_x0000_i1028" DrawAspect="Content" ObjectID="_1803454684" r:id="rId23"/>
        </w:object>
      </w:r>
    </w:p>
    <w:p w:rsidR="00A603E7" w:rsidRDefault="00A603E7" w:rsidP="009415D7">
      <w:pPr>
        <w:spacing w:after="0"/>
        <w:ind w:right="-284" w:firstLine="709"/>
        <w:jc w:val="both"/>
        <w:rPr>
          <w:rFonts w:ascii="Times New Roman" w:hAnsi="Times New Roman" w:cs="Times New Roman"/>
          <w:sz w:val="28"/>
          <w:szCs w:val="28"/>
          <w:lang w:val="uk-UA"/>
        </w:rPr>
      </w:pPr>
    </w:p>
    <w:p w:rsidR="00A603E7" w:rsidRDefault="00A603E7" w:rsidP="00A603E7">
      <w:pPr>
        <w:pStyle w:val="af"/>
        <w:spacing w:after="0"/>
        <w:ind w:left="0" w:right="49" w:firstLine="709"/>
        <w:jc w:val="both"/>
        <w:rPr>
          <w:sz w:val="28"/>
          <w:szCs w:val="28"/>
          <w:lang w:val="uk-UA"/>
        </w:rPr>
      </w:pPr>
      <w:r>
        <w:rPr>
          <w:sz w:val="28"/>
          <w:szCs w:val="28"/>
          <w:lang w:val="uk-UA"/>
        </w:rPr>
        <w:t xml:space="preserve">У </w:t>
      </w:r>
      <w:r w:rsidRPr="008662F3">
        <w:rPr>
          <w:sz w:val="28"/>
          <w:szCs w:val="28"/>
          <w:lang w:val="uk-UA"/>
        </w:rPr>
        <w:t xml:space="preserve">2023н.р. </w:t>
      </w:r>
      <w:r>
        <w:rPr>
          <w:sz w:val="28"/>
          <w:szCs w:val="28"/>
          <w:lang w:val="uk-UA"/>
        </w:rPr>
        <w:t xml:space="preserve">методичним кабінетом </w:t>
      </w:r>
      <w:r w:rsidRPr="008662F3">
        <w:rPr>
          <w:sz w:val="28"/>
          <w:szCs w:val="28"/>
          <w:lang w:val="uk-UA"/>
        </w:rPr>
        <w:t xml:space="preserve">проведена значна робота щодо здійснення ефективної кадрової політики. Своєчасно сплановано та здійснено курсову перепідготовку педагогів, сплановано та якісно </w:t>
      </w:r>
      <w:r>
        <w:rPr>
          <w:sz w:val="28"/>
          <w:szCs w:val="28"/>
          <w:lang w:val="uk-UA"/>
        </w:rPr>
        <w:t>проведено атестаційну кампанію</w:t>
      </w:r>
    </w:p>
    <w:p w:rsidR="00A603E7" w:rsidRPr="008662F3" w:rsidRDefault="00A603E7" w:rsidP="00A603E7">
      <w:pPr>
        <w:pStyle w:val="af"/>
        <w:spacing w:after="0"/>
        <w:ind w:left="0" w:right="49" w:firstLine="709"/>
        <w:jc w:val="both"/>
        <w:rPr>
          <w:sz w:val="28"/>
          <w:szCs w:val="28"/>
          <w:lang w:val="uk-UA"/>
        </w:rPr>
      </w:pPr>
      <w:r>
        <w:rPr>
          <w:noProof/>
        </w:rPr>
        <w:drawing>
          <wp:inline distT="0" distB="0" distL="0" distR="0" wp14:anchorId="67064CAB" wp14:editId="443BE1F8">
            <wp:extent cx="6152515" cy="3439795"/>
            <wp:effectExtent l="0" t="0" r="19685" b="2730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603E7" w:rsidRDefault="00A603E7" w:rsidP="009415D7">
      <w:pPr>
        <w:spacing w:after="0"/>
        <w:ind w:right="-284" w:firstLine="709"/>
        <w:jc w:val="both"/>
        <w:rPr>
          <w:rFonts w:ascii="Times New Roman" w:hAnsi="Times New Roman" w:cs="Times New Roman"/>
          <w:sz w:val="28"/>
          <w:szCs w:val="28"/>
          <w:lang w:val="uk-UA"/>
        </w:rPr>
      </w:pPr>
    </w:p>
    <w:p w:rsidR="00A603E7" w:rsidRDefault="00A603E7" w:rsidP="009415D7">
      <w:pPr>
        <w:spacing w:after="0"/>
        <w:ind w:right="-284" w:firstLine="709"/>
        <w:jc w:val="both"/>
        <w:rPr>
          <w:rFonts w:ascii="Times New Roman" w:hAnsi="Times New Roman" w:cs="Times New Roman"/>
          <w:sz w:val="28"/>
          <w:szCs w:val="28"/>
          <w:lang w:val="uk-UA"/>
        </w:rPr>
      </w:pPr>
      <w:r w:rsidRPr="00451216">
        <w:rPr>
          <w:noProof/>
        </w:rPr>
        <w:lastRenderedPageBreak/>
        <w:drawing>
          <wp:inline distT="0" distB="0" distL="0" distR="0" wp14:anchorId="31B78ED5" wp14:editId="69EF3D3F">
            <wp:extent cx="6152515" cy="2626360"/>
            <wp:effectExtent l="0" t="0" r="635" b="254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415D7" w:rsidRPr="009415D7" w:rsidRDefault="009415D7" w:rsidP="009415D7">
      <w:pPr>
        <w:spacing w:after="0"/>
        <w:ind w:right="-284" w:firstLine="709"/>
        <w:jc w:val="both"/>
        <w:rPr>
          <w:rFonts w:ascii="Times New Roman" w:hAnsi="Times New Roman" w:cs="Times New Roman"/>
          <w:sz w:val="28"/>
          <w:szCs w:val="28"/>
          <w:lang w:val="uk-UA"/>
        </w:rPr>
      </w:pPr>
      <w:r w:rsidRPr="0074225A">
        <w:rPr>
          <w:rFonts w:ascii="Times New Roman" w:hAnsi="Times New Roman" w:cs="Times New Roman"/>
          <w:sz w:val="28"/>
          <w:szCs w:val="28"/>
        </w:rPr>
        <w:t>Видатки за даною бюджетною програмою у 20</w:t>
      </w:r>
      <w:r>
        <w:rPr>
          <w:rFonts w:ascii="Times New Roman" w:hAnsi="Times New Roman" w:cs="Times New Roman"/>
          <w:sz w:val="28"/>
          <w:szCs w:val="28"/>
          <w:lang w:val="uk-UA"/>
        </w:rPr>
        <w:t>2</w:t>
      </w:r>
      <w:r w:rsidR="00591D36">
        <w:rPr>
          <w:rFonts w:ascii="Times New Roman" w:hAnsi="Times New Roman" w:cs="Times New Roman"/>
          <w:sz w:val="28"/>
          <w:szCs w:val="28"/>
          <w:lang w:val="uk-UA"/>
        </w:rPr>
        <w:t>3</w:t>
      </w:r>
      <w:r>
        <w:rPr>
          <w:rFonts w:ascii="Times New Roman" w:hAnsi="Times New Roman" w:cs="Times New Roman"/>
          <w:sz w:val="28"/>
          <w:szCs w:val="28"/>
        </w:rPr>
        <w:t xml:space="preserve"> році склали</w:t>
      </w:r>
      <w:r>
        <w:rPr>
          <w:rFonts w:ascii="Times New Roman" w:hAnsi="Times New Roman" w:cs="Times New Roman"/>
          <w:sz w:val="28"/>
          <w:szCs w:val="28"/>
          <w:lang w:val="uk-UA"/>
        </w:rPr>
        <w:t xml:space="preserve"> </w:t>
      </w:r>
      <w:r w:rsidR="00591D36">
        <w:rPr>
          <w:rFonts w:ascii="Times New Roman" w:hAnsi="Times New Roman" w:cs="Times New Roman"/>
          <w:sz w:val="28"/>
          <w:szCs w:val="28"/>
        </w:rPr>
        <w:t>6</w:t>
      </w:r>
      <w:r w:rsidR="00591D36">
        <w:rPr>
          <w:rFonts w:ascii="Times New Roman" w:hAnsi="Times New Roman" w:cs="Times New Roman"/>
          <w:sz w:val="28"/>
          <w:szCs w:val="28"/>
          <w:lang w:val="uk-UA"/>
        </w:rPr>
        <w:t>09,6</w:t>
      </w:r>
      <w:r w:rsidRPr="0074225A">
        <w:rPr>
          <w:rFonts w:ascii="Times New Roman" w:hAnsi="Times New Roman" w:cs="Times New Roman"/>
          <w:sz w:val="28"/>
          <w:szCs w:val="28"/>
        </w:rPr>
        <w:t xml:space="preserve"> </w:t>
      </w:r>
      <w:r w:rsidRPr="0074225A">
        <w:rPr>
          <w:rFonts w:ascii="Times New Roman" w:hAnsi="Times New Roman" w:cs="Times New Roman"/>
          <w:sz w:val="28"/>
          <w:szCs w:val="28"/>
          <w:lang w:val="uk-UA"/>
        </w:rPr>
        <w:t>тис</w:t>
      </w:r>
      <w:r>
        <w:rPr>
          <w:rFonts w:ascii="Times New Roman" w:hAnsi="Times New Roman" w:cs="Times New Roman"/>
          <w:sz w:val="28"/>
          <w:szCs w:val="28"/>
        </w:rPr>
        <w:t>.грн.</w:t>
      </w:r>
      <w:r>
        <w:rPr>
          <w:rFonts w:ascii="Times New Roman" w:hAnsi="Times New Roman" w:cs="Times New Roman"/>
          <w:sz w:val="28"/>
          <w:szCs w:val="28"/>
          <w:lang w:val="uk-UA"/>
        </w:rPr>
        <w:t xml:space="preserve">, відсоток виконання – </w:t>
      </w:r>
      <w:r w:rsidR="00591D36">
        <w:rPr>
          <w:rFonts w:ascii="Times New Roman" w:hAnsi="Times New Roman" w:cs="Times New Roman"/>
          <w:sz w:val="28"/>
          <w:szCs w:val="28"/>
          <w:lang w:val="uk-UA"/>
        </w:rPr>
        <w:t>98,18</w:t>
      </w:r>
      <w:r w:rsidR="00BF141C">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415D7">
        <w:rPr>
          <w:rFonts w:ascii="Times New Roman" w:eastAsia="Times New Roman" w:hAnsi="Times New Roman" w:cs="Times New Roman"/>
          <w:sz w:val="28"/>
          <w:szCs w:val="28"/>
          <w:lang w:val="uk-UA"/>
        </w:rPr>
        <w:t>Проведена оцінка ефективності бюджетної програми з визначенням  ступеню ефективності</w:t>
      </w:r>
      <w:r>
        <w:rPr>
          <w:rFonts w:ascii="Times New Roman" w:eastAsia="Times New Roman" w:hAnsi="Times New Roman" w:cs="Times New Roman"/>
          <w:sz w:val="28"/>
          <w:szCs w:val="28"/>
          <w:lang w:val="uk-UA"/>
        </w:rPr>
        <w:t>, відповідно маємо результат програми –</w:t>
      </w:r>
      <w:r w:rsidRPr="009415D7">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висока</w:t>
      </w:r>
      <w:r w:rsidRPr="009415D7">
        <w:rPr>
          <w:rFonts w:ascii="Times New Roman" w:eastAsia="Times New Roman" w:hAnsi="Times New Roman" w:cs="Times New Roman"/>
          <w:sz w:val="28"/>
          <w:szCs w:val="28"/>
          <w:lang w:val="uk-UA"/>
        </w:rPr>
        <w:t xml:space="preserve"> ефективність. </w:t>
      </w:r>
      <w:r>
        <w:rPr>
          <w:rFonts w:ascii="Times New Roman" w:hAnsi="Times New Roman" w:cs="Times New Roman"/>
          <w:sz w:val="28"/>
          <w:szCs w:val="28"/>
          <w:lang w:val="uk-UA"/>
        </w:rPr>
        <w:t>Б</w:t>
      </w:r>
      <w:r w:rsidRPr="009415D7">
        <w:rPr>
          <w:rFonts w:ascii="Times New Roman" w:hAnsi="Times New Roman" w:cs="Times New Roman"/>
          <w:sz w:val="28"/>
          <w:szCs w:val="28"/>
          <w:lang w:val="uk-UA"/>
        </w:rPr>
        <w:t>юджетна п</w:t>
      </w:r>
      <w:r w:rsidRPr="009415D7">
        <w:rPr>
          <w:rFonts w:ascii="Times New Roman" w:eastAsia="Times New Roman" w:hAnsi="Times New Roman" w:cs="Times New Roman"/>
          <w:sz w:val="28"/>
          <w:szCs w:val="28"/>
          <w:lang w:val="uk-UA"/>
        </w:rPr>
        <w:t>рограма залишається актуальною для подальшої реалізації.</w:t>
      </w:r>
    </w:p>
    <w:p w:rsidR="00A603E7" w:rsidRDefault="00A603E7" w:rsidP="00AD4E7D">
      <w:pPr>
        <w:spacing w:after="0"/>
        <w:ind w:right="-284" w:firstLine="709"/>
        <w:jc w:val="both"/>
        <w:rPr>
          <w:rFonts w:ascii="Times New Roman" w:hAnsi="Times New Roman" w:cs="Times New Roman"/>
          <w:sz w:val="28"/>
          <w:szCs w:val="28"/>
          <w:lang w:val="uk-UA"/>
        </w:rPr>
      </w:pPr>
    </w:p>
    <w:p w:rsidR="00AD4E7D" w:rsidRDefault="0074225A" w:rsidP="00AD4E7D">
      <w:pPr>
        <w:spacing w:after="0"/>
        <w:ind w:right="-284" w:firstLine="709"/>
        <w:jc w:val="both"/>
        <w:rPr>
          <w:rFonts w:ascii="Times New Roman" w:hAnsi="Times New Roman" w:cs="Times New Roman"/>
          <w:sz w:val="28"/>
          <w:szCs w:val="28"/>
          <w:lang w:val="uk-UA"/>
        </w:rPr>
      </w:pPr>
      <w:r w:rsidRPr="00451216">
        <w:rPr>
          <w:rFonts w:ascii="Times New Roman" w:hAnsi="Times New Roman" w:cs="Times New Roman"/>
          <w:b/>
          <w:sz w:val="28"/>
          <w:szCs w:val="28"/>
          <w:lang w:val="uk-UA"/>
        </w:rPr>
        <w:t>З метою виконання бюджетної програми</w:t>
      </w:r>
      <w:r w:rsidR="009415D7" w:rsidRPr="00451216">
        <w:rPr>
          <w:rFonts w:ascii="Times New Roman" w:hAnsi="Times New Roman" w:cs="Times New Roman"/>
          <w:b/>
          <w:sz w:val="28"/>
          <w:szCs w:val="28"/>
          <w:lang w:val="uk-UA"/>
        </w:rPr>
        <w:t xml:space="preserve"> по КПКВК 0611141</w:t>
      </w:r>
      <w:r w:rsidRPr="00451216">
        <w:rPr>
          <w:rFonts w:ascii="Times New Roman" w:hAnsi="Times New Roman" w:cs="Times New Roman"/>
          <w:b/>
          <w:sz w:val="28"/>
          <w:szCs w:val="28"/>
          <w:lang w:val="uk-UA"/>
        </w:rPr>
        <w:t xml:space="preserve"> «Забезпечення діяльності інших закладів у сфері освіти»</w:t>
      </w:r>
      <w:r w:rsidRPr="008B04C3">
        <w:rPr>
          <w:rFonts w:ascii="Times New Roman" w:hAnsi="Times New Roman" w:cs="Times New Roman"/>
          <w:sz w:val="28"/>
          <w:szCs w:val="28"/>
          <w:lang w:val="uk-UA"/>
        </w:rPr>
        <w:t xml:space="preserve"> працює  централізована бухгалтерія, група централізованого господарського обслуговування. Загальна штатна чисельність – </w:t>
      </w:r>
      <w:r w:rsidR="00591D36">
        <w:rPr>
          <w:rFonts w:ascii="Times New Roman" w:hAnsi="Times New Roman" w:cs="Times New Roman"/>
          <w:sz w:val="28"/>
          <w:szCs w:val="28"/>
          <w:lang w:val="uk-UA"/>
        </w:rPr>
        <w:t>19</w:t>
      </w:r>
      <w:r w:rsidR="00BB0D88" w:rsidRPr="008B04C3">
        <w:rPr>
          <w:rFonts w:ascii="Times New Roman" w:hAnsi="Times New Roman" w:cs="Times New Roman"/>
          <w:sz w:val="28"/>
          <w:szCs w:val="28"/>
          <w:lang w:val="uk-UA"/>
        </w:rPr>
        <w:t>,75</w:t>
      </w:r>
      <w:r w:rsidRPr="008B04C3">
        <w:rPr>
          <w:rFonts w:ascii="Times New Roman" w:hAnsi="Times New Roman" w:cs="Times New Roman"/>
          <w:sz w:val="28"/>
          <w:szCs w:val="28"/>
          <w:lang w:val="uk-UA"/>
        </w:rPr>
        <w:t xml:space="preserve"> ставок.</w:t>
      </w:r>
      <w:r w:rsidR="00BB0D88" w:rsidRPr="008B04C3">
        <w:rPr>
          <w:rFonts w:ascii="Times New Roman" w:hAnsi="Times New Roman" w:cs="Times New Roman"/>
          <w:sz w:val="28"/>
          <w:szCs w:val="28"/>
          <w:lang w:val="uk-UA"/>
        </w:rPr>
        <w:t xml:space="preserve"> Видатки за </w:t>
      </w:r>
      <w:r w:rsidR="00591D36">
        <w:rPr>
          <w:rFonts w:ascii="Times New Roman" w:hAnsi="Times New Roman" w:cs="Times New Roman"/>
          <w:sz w:val="28"/>
          <w:szCs w:val="28"/>
          <w:lang w:val="uk-UA"/>
        </w:rPr>
        <w:t>даною бюджетною програмою у 2023</w:t>
      </w:r>
      <w:r w:rsidR="00BB0D88" w:rsidRPr="008B04C3">
        <w:rPr>
          <w:rFonts w:ascii="Times New Roman" w:hAnsi="Times New Roman" w:cs="Times New Roman"/>
          <w:sz w:val="28"/>
          <w:szCs w:val="28"/>
          <w:lang w:val="uk-UA"/>
        </w:rPr>
        <w:t xml:space="preserve"> році с</w:t>
      </w:r>
      <w:r w:rsidR="004C1263">
        <w:rPr>
          <w:rFonts w:ascii="Times New Roman" w:hAnsi="Times New Roman" w:cs="Times New Roman"/>
          <w:sz w:val="28"/>
          <w:szCs w:val="28"/>
          <w:lang w:val="uk-UA"/>
        </w:rPr>
        <w:t xml:space="preserve">клали </w:t>
      </w:r>
      <w:r w:rsidR="00591D36">
        <w:rPr>
          <w:rFonts w:ascii="Times New Roman" w:hAnsi="Times New Roman" w:cs="Times New Roman"/>
          <w:sz w:val="28"/>
          <w:szCs w:val="28"/>
          <w:lang w:val="uk-UA"/>
        </w:rPr>
        <w:t>3 158,2</w:t>
      </w:r>
      <w:r w:rsidR="00BB0D88" w:rsidRPr="008B04C3">
        <w:rPr>
          <w:rFonts w:ascii="Times New Roman" w:hAnsi="Times New Roman" w:cs="Times New Roman"/>
          <w:sz w:val="28"/>
          <w:szCs w:val="28"/>
          <w:lang w:val="uk-UA"/>
        </w:rPr>
        <w:t xml:space="preserve"> тис. грн.</w:t>
      </w:r>
      <w:r w:rsidR="00E01F3B">
        <w:rPr>
          <w:rFonts w:ascii="Times New Roman" w:hAnsi="Times New Roman" w:cs="Times New Roman"/>
          <w:sz w:val="28"/>
          <w:szCs w:val="28"/>
          <w:lang w:val="uk-UA"/>
        </w:rPr>
        <w:t xml:space="preserve"> за загальним фондом та 7,2 тис. грн за спеціальним фондом</w:t>
      </w:r>
      <w:r w:rsidR="009415D7">
        <w:rPr>
          <w:rFonts w:ascii="Times New Roman" w:hAnsi="Times New Roman" w:cs="Times New Roman"/>
          <w:sz w:val="28"/>
          <w:szCs w:val="28"/>
          <w:lang w:val="uk-UA"/>
        </w:rPr>
        <w:t xml:space="preserve">, що відповідає </w:t>
      </w:r>
      <w:r w:rsidR="00E01F3B">
        <w:rPr>
          <w:rFonts w:ascii="Times New Roman" w:hAnsi="Times New Roman" w:cs="Times New Roman"/>
          <w:sz w:val="28"/>
          <w:szCs w:val="28"/>
          <w:lang w:val="uk-UA"/>
        </w:rPr>
        <w:t>98,2</w:t>
      </w:r>
      <w:r w:rsidR="009415D7">
        <w:rPr>
          <w:rFonts w:ascii="Times New Roman" w:hAnsi="Times New Roman" w:cs="Times New Roman"/>
          <w:sz w:val="28"/>
          <w:szCs w:val="28"/>
          <w:lang w:val="uk-UA"/>
        </w:rPr>
        <w:t>% запланованого показника</w:t>
      </w:r>
      <w:r w:rsidR="00A01E49">
        <w:rPr>
          <w:rFonts w:ascii="Times New Roman" w:hAnsi="Times New Roman" w:cs="Times New Roman"/>
          <w:sz w:val="28"/>
          <w:szCs w:val="28"/>
          <w:lang w:val="uk-UA"/>
        </w:rPr>
        <w:t xml:space="preserve">. </w:t>
      </w:r>
      <w:r w:rsidR="00A01E49" w:rsidRPr="009415D7">
        <w:rPr>
          <w:rFonts w:ascii="Times New Roman" w:eastAsia="Times New Roman" w:hAnsi="Times New Roman" w:cs="Times New Roman"/>
          <w:sz w:val="28"/>
          <w:szCs w:val="28"/>
          <w:lang w:val="uk-UA"/>
        </w:rPr>
        <w:t>Проведена оцінка ефективності бюджетної програми з визначенням  ступеню ефективності</w:t>
      </w:r>
      <w:r w:rsidR="00A01E49">
        <w:rPr>
          <w:rFonts w:ascii="Times New Roman" w:eastAsia="Times New Roman" w:hAnsi="Times New Roman" w:cs="Times New Roman"/>
          <w:sz w:val="28"/>
          <w:szCs w:val="28"/>
          <w:lang w:val="uk-UA"/>
        </w:rPr>
        <w:t>, при порівнянні отриманого значення з шкалою, маємо результат програми –</w:t>
      </w:r>
      <w:r w:rsidR="00A01E49" w:rsidRPr="009415D7">
        <w:rPr>
          <w:rFonts w:ascii="Times New Roman" w:eastAsia="Times New Roman" w:hAnsi="Times New Roman" w:cs="Times New Roman"/>
          <w:sz w:val="28"/>
          <w:szCs w:val="28"/>
          <w:lang w:val="uk-UA"/>
        </w:rPr>
        <w:t xml:space="preserve"> </w:t>
      </w:r>
      <w:r w:rsidR="00A01E49">
        <w:rPr>
          <w:rFonts w:ascii="Times New Roman" w:eastAsia="Times New Roman" w:hAnsi="Times New Roman" w:cs="Times New Roman"/>
          <w:sz w:val="28"/>
          <w:szCs w:val="28"/>
          <w:lang w:val="uk-UA"/>
        </w:rPr>
        <w:t>висока</w:t>
      </w:r>
      <w:r w:rsidR="00A01E49" w:rsidRPr="009415D7">
        <w:rPr>
          <w:rFonts w:ascii="Times New Roman" w:eastAsia="Times New Roman" w:hAnsi="Times New Roman" w:cs="Times New Roman"/>
          <w:sz w:val="28"/>
          <w:szCs w:val="28"/>
          <w:lang w:val="uk-UA"/>
        </w:rPr>
        <w:t xml:space="preserve"> ефективність. </w:t>
      </w:r>
      <w:r w:rsidR="00A01E49">
        <w:rPr>
          <w:rFonts w:ascii="Times New Roman" w:hAnsi="Times New Roman" w:cs="Times New Roman"/>
          <w:sz w:val="28"/>
          <w:szCs w:val="28"/>
          <w:lang w:val="uk-UA"/>
        </w:rPr>
        <w:t>Б</w:t>
      </w:r>
      <w:r w:rsidR="00A01E49" w:rsidRPr="009415D7">
        <w:rPr>
          <w:rFonts w:ascii="Times New Roman" w:hAnsi="Times New Roman" w:cs="Times New Roman"/>
          <w:sz w:val="28"/>
          <w:szCs w:val="28"/>
          <w:lang w:val="uk-UA"/>
        </w:rPr>
        <w:t>юджетна п</w:t>
      </w:r>
      <w:r w:rsidR="00A01E49" w:rsidRPr="009415D7">
        <w:rPr>
          <w:rFonts w:ascii="Times New Roman" w:eastAsia="Times New Roman" w:hAnsi="Times New Roman" w:cs="Times New Roman"/>
          <w:sz w:val="28"/>
          <w:szCs w:val="28"/>
          <w:lang w:val="uk-UA"/>
        </w:rPr>
        <w:t>рограма залишається актуальною для подальшої реалізації.</w:t>
      </w:r>
      <w:r w:rsidR="00A01E49">
        <w:rPr>
          <w:rFonts w:ascii="Times New Roman" w:eastAsia="Times New Roman" w:hAnsi="Times New Roman" w:cs="Times New Roman"/>
          <w:sz w:val="28"/>
          <w:szCs w:val="28"/>
          <w:lang w:val="uk-UA"/>
        </w:rPr>
        <w:t xml:space="preserve"> Відповідною програмою здійснено функції організації виконання бюджету за доходами та видатками, організація бухгалтерського обліку на принципах законності, обґрунтованості, цільового використання бюджетних коштів та першочерговості фінансування захищених статей видатків.</w:t>
      </w:r>
    </w:p>
    <w:p w:rsidR="00AD4E7D" w:rsidRDefault="00AD4E7D" w:rsidP="00AD4E7D">
      <w:pPr>
        <w:spacing w:after="0"/>
        <w:ind w:right="-284" w:firstLine="709"/>
        <w:jc w:val="both"/>
        <w:rPr>
          <w:rFonts w:ascii="Times New Roman" w:hAnsi="Times New Roman" w:cs="Times New Roman"/>
          <w:sz w:val="28"/>
          <w:szCs w:val="28"/>
          <w:lang w:val="uk-UA"/>
        </w:rPr>
      </w:pPr>
    </w:p>
    <w:p w:rsidR="00AD4E7D" w:rsidRDefault="00AD4E7D" w:rsidP="00AD4E7D">
      <w:pPr>
        <w:spacing w:after="0"/>
        <w:ind w:right="-284" w:firstLine="709"/>
        <w:jc w:val="both"/>
        <w:rPr>
          <w:rFonts w:ascii="Times New Roman" w:hAnsi="Times New Roman" w:cs="Times New Roman"/>
          <w:sz w:val="28"/>
          <w:szCs w:val="28"/>
          <w:lang w:val="uk-UA"/>
        </w:rPr>
      </w:pPr>
    </w:p>
    <w:p w:rsidR="00AD4E7D" w:rsidRDefault="00E01F3B" w:rsidP="00AD4E7D">
      <w:pPr>
        <w:spacing w:after="0"/>
        <w:ind w:right="-284" w:firstLine="709"/>
        <w:jc w:val="center"/>
        <w:rPr>
          <w:rFonts w:ascii="Times New Roman" w:hAnsi="Times New Roman" w:cs="Times New Roman"/>
          <w:sz w:val="28"/>
          <w:szCs w:val="28"/>
          <w:lang w:val="uk-UA"/>
        </w:rPr>
      </w:pPr>
      <w:r w:rsidRPr="00AD4E7D">
        <w:rPr>
          <w:rFonts w:ascii="Times New Roman" w:hAnsi="Times New Roman" w:cs="Times New Roman"/>
          <w:sz w:val="28"/>
          <w:szCs w:val="28"/>
          <w:lang w:val="uk-UA"/>
        </w:rPr>
        <w:object w:dxaOrig="7087" w:dyaOrig="5316">
          <v:shape id="_x0000_i1029" type="#_x0000_t75" style="width:405.75pt;height:303.75pt" o:ole="">
            <v:imagedata r:id="rId26" o:title=""/>
          </v:shape>
          <o:OLEObject Type="Embed" ProgID="PowerPoint.Slide.12" ShapeID="_x0000_i1029" DrawAspect="Content" ObjectID="_1803454685" r:id="rId27"/>
        </w:object>
      </w:r>
    </w:p>
    <w:p w:rsidR="00BB0D88" w:rsidRDefault="00BB0D88" w:rsidP="00524289">
      <w:pPr>
        <w:spacing w:after="0"/>
        <w:ind w:right="-284" w:firstLine="709"/>
        <w:jc w:val="both"/>
        <w:rPr>
          <w:rFonts w:ascii="Times New Roman" w:hAnsi="Times New Roman" w:cs="Times New Roman"/>
          <w:sz w:val="28"/>
          <w:szCs w:val="28"/>
          <w:lang w:val="uk-UA"/>
        </w:rPr>
      </w:pPr>
      <w:r>
        <w:rPr>
          <w:rFonts w:ascii="Times New Roman" w:hAnsi="Times New Roman" w:cs="Times New Roman"/>
          <w:sz w:val="28"/>
          <w:szCs w:val="28"/>
        </w:rPr>
        <w:t xml:space="preserve">За бюджетною програмою </w:t>
      </w:r>
      <w:r w:rsidR="00A6548F">
        <w:rPr>
          <w:rFonts w:ascii="Times New Roman" w:hAnsi="Times New Roman" w:cs="Times New Roman"/>
          <w:sz w:val="28"/>
          <w:szCs w:val="28"/>
        </w:rPr>
        <w:t>0611142</w:t>
      </w:r>
      <w:r w:rsidRPr="00131BAA">
        <w:rPr>
          <w:rFonts w:ascii="Times New Roman" w:hAnsi="Times New Roman" w:cs="Times New Roman"/>
          <w:sz w:val="28"/>
          <w:szCs w:val="28"/>
        </w:rPr>
        <w:t xml:space="preserve"> </w:t>
      </w:r>
      <w:r>
        <w:rPr>
          <w:rFonts w:ascii="Times New Roman" w:hAnsi="Times New Roman" w:cs="Times New Roman"/>
          <w:sz w:val="28"/>
          <w:szCs w:val="28"/>
        </w:rPr>
        <w:t>«</w:t>
      </w:r>
      <w:r w:rsidRPr="00131BAA">
        <w:rPr>
          <w:rFonts w:ascii="Times New Roman" w:hAnsi="Times New Roman" w:cs="Times New Roman"/>
          <w:sz w:val="28"/>
          <w:szCs w:val="28"/>
        </w:rPr>
        <w:t>Інші програми та заходи у сфері освіти</w:t>
      </w:r>
      <w:r>
        <w:rPr>
          <w:rFonts w:ascii="Times New Roman" w:hAnsi="Times New Roman" w:cs="Times New Roman"/>
          <w:sz w:val="28"/>
          <w:szCs w:val="28"/>
        </w:rPr>
        <w:t>» фінансу</w:t>
      </w:r>
      <w:r>
        <w:rPr>
          <w:rFonts w:ascii="Times New Roman" w:hAnsi="Times New Roman" w:cs="Times New Roman"/>
          <w:sz w:val="28"/>
          <w:szCs w:val="28"/>
          <w:lang w:val="uk-UA"/>
        </w:rPr>
        <w:t>ю</w:t>
      </w:r>
      <w:r>
        <w:rPr>
          <w:rFonts w:ascii="Times New Roman" w:hAnsi="Times New Roman" w:cs="Times New Roman"/>
          <w:sz w:val="28"/>
          <w:szCs w:val="28"/>
        </w:rPr>
        <w:t>ться</w:t>
      </w:r>
      <w:r>
        <w:rPr>
          <w:rFonts w:ascii="Times New Roman" w:hAnsi="Times New Roman" w:cs="Times New Roman"/>
          <w:sz w:val="28"/>
          <w:szCs w:val="28"/>
          <w:lang w:val="uk-UA"/>
        </w:rPr>
        <w:t xml:space="preserve"> наступні </w:t>
      </w:r>
      <w:r>
        <w:rPr>
          <w:rFonts w:ascii="Times New Roman" w:hAnsi="Times New Roman" w:cs="Times New Roman"/>
          <w:sz w:val="28"/>
          <w:szCs w:val="28"/>
        </w:rPr>
        <w:t>завдан</w:t>
      </w:r>
      <w:r>
        <w:rPr>
          <w:rFonts w:ascii="Times New Roman" w:hAnsi="Times New Roman" w:cs="Times New Roman"/>
          <w:sz w:val="28"/>
          <w:szCs w:val="28"/>
          <w:lang w:val="uk-UA"/>
        </w:rPr>
        <w:t>ня</w:t>
      </w:r>
      <w:r>
        <w:rPr>
          <w:rFonts w:ascii="Times New Roman" w:hAnsi="Times New Roman" w:cs="Times New Roman"/>
          <w:sz w:val="28"/>
          <w:szCs w:val="28"/>
        </w:rPr>
        <w:t>:</w:t>
      </w:r>
    </w:p>
    <w:p w:rsidR="0074209D" w:rsidRPr="0074209D" w:rsidRDefault="00E01F3B" w:rsidP="00AD4E7D">
      <w:pPr>
        <w:spacing w:after="0" w:line="240" w:lineRule="auto"/>
        <w:ind w:right="-284" w:firstLine="709"/>
        <w:jc w:val="both"/>
        <w:rPr>
          <w:rFonts w:ascii="Times New Roman" w:hAnsi="Times New Roman" w:cs="Times New Roman"/>
          <w:sz w:val="28"/>
          <w:szCs w:val="28"/>
          <w:lang w:val="uk-UA"/>
        </w:rPr>
      </w:pPr>
      <w:r w:rsidRPr="0074209D">
        <w:rPr>
          <w:rFonts w:ascii="Times New Roman" w:hAnsi="Times New Roman" w:cs="Times New Roman"/>
          <w:sz w:val="28"/>
          <w:szCs w:val="28"/>
          <w:lang w:val="uk-UA"/>
        </w:rPr>
        <w:object w:dxaOrig="7248" w:dyaOrig="5436">
          <v:shape id="_x0000_i1030" type="#_x0000_t75" style="width:479.25pt;height:5in" o:ole="">
            <v:imagedata r:id="rId28" o:title=""/>
          </v:shape>
          <o:OLEObject Type="Embed" ProgID="PowerPoint.Slide.12" ShapeID="_x0000_i1030" DrawAspect="Content" ObjectID="_1803454686" r:id="rId29"/>
        </w:object>
      </w:r>
    </w:p>
    <w:p w:rsidR="002D5F83" w:rsidRDefault="002D5F83" w:rsidP="00524289">
      <w:pPr>
        <w:pStyle w:val="a6"/>
        <w:spacing w:line="276" w:lineRule="auto"/>
        <w:ind w:left="0" w:right="-284" w:firstLine="567"/>
        <w:jc w:val="both"/>
        <w:rPr>
          <w:sz w:val="28"/>
          <w:szCs w:val="28"/>
        </w:rPr>
      </w:pPr>
      <w:r w:rsidRPr="002D5F83">
        <w:rPr>
          <w:sz w:val="28"/>
          <w:szCs w:val="28"/>
        </w:rPr>
        <w:t xml:space="preserve">Видатки за </w:t>
      </w:r>
      <w:r w:rsidR="00A6548F">
        <w:rPr>
          <w:sz w:val="28"/>
          <w:szCs w:val="28"/>
        </w:rPr>
        <w:t>даною бюджетною програмою у 202</w:t>
      </w:r>
      <w:r w:rsidR="00E01F3B">
        <w:rPr>
          <w:sz w:val="28"/>
          <w:szCs w:val="28"/>
        </w:rPr>
        <w:t>3</w:t>
      </w:r>
      <w:r w:rsidR="00A6548F">
        <w:rPr>
          <w:sz w:val="28"/>
          <w:szCs w:val="28"/>
        </w:rPr>
        <w:t xml:space="preserve"> році склали</w:t>
      </w:r>
      <w:r w:rsidR="00E01F3B">
        <w:rPr>
          <w:sz w:val="28"/>
          <w:szCs w:val="28"/>
        </w:rPr>
        <w:t xml:space="preserve"> 105,4</w:t>
      </w:r>
      <w:r w:rsidRPr="002D5F83">
        <w:rPr>
          <w:sz w:val="28"/>
          <w:szCs w:val="28"/>
        </w:rPr>
        <w:t xml:space="preserve"> тис. грн.</w:t>
      </w:r>
      <w:r w:rsidR="00E01F3B">
        <w:rPr>
          <w:sz w:val="28"/>
          <w:szCs w:val="28"/>
        </w:rPr>
        <w:t>, що становить 91,81</w:t>
      </w:r>
      <w:r w:rsidR="00FC541F">
        <w:rPr>
          <w:sz w:val="28"/>
          <w:szCs w:val="28"/>
        </w:rPr>
        <w:t>% виконання.</w:t>
      </w:r>
    </w:p>
    <w:p w:rsidR="00D63170" w:rsidRDefault="00D63170" w:rsidP="00524289">
      <w:pPr>
        <w:pStyle w:val="a6"/>
        <w:spacing w:line="276" w:lineRule="auto"/>
        <w:ind w:left="0" w:right="-284" w:firstLine="567"/>
        <w:jc w:val="both"/>
        <w:rPr>
          <w:sz w:val="28"/>
          <w:szCs w:val="28"/>
        </w:rPr>
      </w:pPr>
      <w:r>
        <w:rPr>
          <w:sz w:val="28"/>
          <w:szCs w:val="28"/>
        </w:rPr>
        <w:t>Завдання передбачені бюджетною програмою виконані в повному обсязі</w:t>
      </w:r>
      <w:r w:rsidR="007C778A">
        <w:rPr>
          <w:sz w:val="28"/>
          <w:szCs w:val="28"/>
        </w:rPr>
        <w:t>:</w:t>
      </w:r>
    </w:p>
    <w:p w:rsidR="007C778A" w:rsidRDefault="007C778A" w:rsidP="007C778A">
      <w:pPr>
        <w:pStyle w:val="a6"/>
        <w:numPr>
          <w:ilvl w:val="0"/>
          <w:numId w:val="1"/>
        </w:numPr>
        <w:spacing w:line="276" w:lineRule="auto"/>
        <w:ind w:right="-284"/>
        <w:jc w:val="both"/>
        <w:rPr>
          <w:sz w:val="28"/>
          <w:szCs w:val="28"/>
        </w:rPr>
      </w:pPr>
      <w:r>
        <w:rPr>
          <w:sz w:val="28"/>
          <w:szCs w:val="28"/>
        </w:rPr>
        <w:lastRenderedPageBreak/>
        <w:t>виплачена допомога 14 дітям-сиротам та дітям позбавлених батьківського піклування, яким виповнилося 18 років  - 25 340,00 грн.;</w:t>
      </w:r>
    </w:p>
    <w:p w:rsidR="007C778A" w:rsidRDefault="007C778A" w:rsidP="007C778A">
      <w:pPr>
        <w:pStyle w:val="a6"/>
        <w:numPr>
          <w:ilvl w:val="0"/>
          <w:numId w:val="1"/>
        </w:numPr>
        <w:spacing w:line="276" w:lineRule="auto"/>
        <w:ind w:right="-284"/>
        <w:jc w:val="both"/>
        <w:rPr>
          <w:sz w:val="28"/>
          <w:szCs w:val="28"/>
        </w:rPr>
      </w:pPr>
      <w:r>
        <w:rPr>
          <w:sz w:val="28"/>
          <w:szCs w:val="28"/>
        </w:rPr>
        <w:t>проведені відшкодування вартості проїзду 10 педагогічним працівникам до місця роботи та у зворотньому напряму – 62 500,00грн.;</w:t>
      </w:r>
    </w:p>
    <w:p w:rsidR="007C778A" w:rsidRDefault="007C778A" w:rsidP="007C778A">
      <w:pPr>
        <w:pStyle w:val="a6"/>
        <w:numPr>
          <w:ilvl w:val="0"/>
          <w:numId w:val="1"/>
        </w:numPr>
        <w:spacing w:line="276" w:lineRule="auto"/>
        <w:ind w:right="-284"/>
        <w:jc w:val="both"/>
        <w:rPr>
          <w:sz w:val="28"/>
          <w:szCs w:val="28"/>
        </w:rPr>
      </w:pPr>
      <w:r>
        <w:rPr>
          <w:sz w:val="28"/>
          <w:szCs w:val="28"/>
        </w:rPr>
        <w:t>проведений міський етап та забезпечена участь в обласному етапі Всеукраїнської дитячої-юнацької військово-патріотичної гри «Сокіл Джура» - 4083,0 грн;</w:t>
      </w:r>
    </w:p>
    <w:p w:rsidR="007C778A" w:rsidRDefault="007C778A" w:rsidP="007C778A">
      <w:pPr>
        <w:pStyle w:val="a6"/>
        <w:numPr>
          <w:ilvl w:val="0"/>
          <w:numId w:val="1"/>
        </w:numPr>
        <w:spacing w:line="276" w:lineRule="auto"/>
        <w:ind w:right="-284"/>
        <w:jc w:val="both"/>
        <w:rPr>
          <w:sz w:val="28"/>
          <w:szCs w:val="28"/>
        </w:rPr>
      </w:pPr>
      <w:r>
        <w:rPr>
          <w:sz w:val="28"/>
          <w:szCs w:val="28"/>
        </w:rPr>
        <w:t>проведені заходи для підтримки ініціатив молоді – 8277,00</w:t>
      </w:r>
      <w:r w:rsidR="00961F22">
        <w:rPr>
          <w:sz w:val="28"/>
          <w:szCs w:val="28"/>
        </w:rPr>
        <w:t xml:space="preserve"> </w:t>
      </w:r>
      <w:r>
        <w:rPr>
          <w:sz w:val="28"/>
          <w:szCs w:val="28"/>
        </w:rPr>
        <w:t>грн.;</w:t>
      </w:r>
    </w:p>
    <w:p w:rsidR="007C778A" w:rsidRDefault="00DB7FAB" w:rsidP="007C778A">
      <w:pPr>
        <w:pStyle w:val="a6"/>
        <w:numPr>
          <w:ilvl w:val="0"/>
          <w:numId w:val="1"/>
        </w:numPr>
        <w:spacing w:line="276" w:lineRule="auto"/>
        <w:ind w:right="-284"/>
        <w:jc w:val="both"/>
        <w:rPr>
          <w:sz w:val="28"/>
          <w:szCs w:val="28"/>
        </w:rPr>
      </w:pPr>
      <w:r>
        <w:rPr>
          <w:sz w:val="28"/>
          <w:szCs w:val="28"/>
        </w:rPr>
        <w:t>проведені учнівські олімпіади – 3477,00 грн.</w:t>
      </w:r>
    </w:p>
    <w:p w:rsidR="00A6548F" w:rsidRPr="0071656D" w:rsidRDefault="004A0065" w:rsidP="00524289">
      <w:pPr>
        <w:spacing w:after="0"/>
        <w:ind w:firstLine="709"/>
        <w:jc w:val="both"/>
        <w:rPr>
          <w:rFonts w:ascii="Times New Roman" w:eastAsia="Times New Roman" w:hAnsi="Times New Roman" w:cs="Times New Roman"/>
          <w:color w:val="000000"/>
          <w:sz w:val="28"/>
          <w:szCs w:val="28"/>
          <w:lang w:val="uk-UA"/>
        </w:rPr>
      </w:pPr>
      <w:r w:rsidRPr="00DB7FAB">
        <w:rPr>
          <w:rFonts w:ascii="Times New Roman" w:eastAsia="Times New Roman" w:hAnsi="Times New Roman" w:cs="Times New Roman"/>
          <w:sz w:val="28"/>
          <w:szCs w:val="28"/>
        </w:rPr>
        <w:t xml:space="preserve">Проведена оцінка ефективності бюджетної програми за КПКВК </w:t>
      </w:r>
      <w:r w:rsidRPr="00DB7FAB">
        <w:rPr>
          <w:rFonts w:ascii="Times New Roman" w:eastAsia="Times New Roman" w:hAnsi="Times New Roman" w:cs="Times New Roman"/>
          <w:sz w:val="28"/>
          <w:szCs w:val="28"/>
          <w:lang w:val="uk-UA"/>
        </w:rPr>
        <w:t>061</w:t>
      </w:r>
      <w:r w:rsidRPr="00DB7FAB">
        <w:rPr>
          <w:rFonts w:ascii="Times New Roman" w:eastAsia="Times New Roman" w:hAnsi="Times New Roman" w:cs="Times New Roman"/>
          <w:sz w:val="28"/>
          <w:szCs w:val="28"/>
        </w:rPr>
        <w:t xml:space="preserve">1142 з визначенням ступеню ефективності відповідно до Методики здійснення порівняльного аналізу показує </w:t>
      </w:r>
      <w:r w:rsidR="00DB7FAB" w:rsidRPr="00DB7FAB">
        <w:rPr>
          <w:rFonts w:ascii="Times New Roman" w:eastAsia="Times New Roman" w:hAnsi="Times New Roman" w:cs="Times New Roman"/>
          <w:sz w:val="28"/>
          <w:szCs w:val="28"/>
          <w:lang w:val="uk-UA"/>
        </w:rPr>
        <w:t>високу</w:t>
      </w:r>
      <w:r w:rsidRPr="00DB7FAB">
        <w:rPr>
          <w:rFonts w:ascii="Times New Roman" w:eastAsia="Times New Roman" w:hAnsi="Times New Roman" w:cs="Times New Roman"/>
          <w:sz w:val="28"/>
          <w:szCs w:val="28"/>
        </w:rPr>
        <w:t xml:space="preserve"> ефективність. </w:t>
      </w:r>
    </w:p>
    <w:p w:rsidR="002D5F83" w:rsidRPr="006B224B" w:rsidRDefault="00A16599" w:rsidP="00524289">
      <w:pPr>
        <w:widowControl w:val="0"/>
        <w:autoSpaceDE w:val="0"/>
        <w:autoSpaceDN w:val="0"/>
        <w:adjustRightInd w:val="0"/>
        <w:spacing w:after="0"/>
        <w:ind w:firstLine="567"/>
        <w:jc w:val="both"/>
        <w:rPr>
          <w:rFonts w:ascii="Times New Roman" w:eastAsia="Times New Roman" w:hAnsi="Times New Roman" w:cs="Times New Roman"/>
          <w:sz w:val="28"/>
          <w:szCs w:val="28"/>
          <w:lang w:val="uk-UA"/>
        </w:rPr>
      </w:pPr>
      <w:r w:rsidRPr="001B750D">
        <w:rPr>
          <w:rFonts w:ascii="Times New Roman" w:eastAsia="Times New Roman" w:hAnsi="Times New Roman" w:cs="Times New Roman"/>
          <w:sz w:val="28"/>
          <w:szCs w:val="28"/>
          <w:lang w:val="uk-UA"/>
        </w:rPr>
        <w:t xml:space="preserve">Впровадження інклюзивного навчання в закладах освіти громади на сьогодні є досить актуальним та дає можливість вирішити питання навчання, а також адаптації в соціумі дітей з особливими освітніми проблемами. </w:t>
      </w:r>
    </w:p>
    <w:p w:rsidR="00A06A05" w:rsidRPr="0071656D" w:rsidRDefault="00185CFD" w:rsidP="00E50097">
      <w:pPr>
        <w:spacing w:after="0"/>
        <w:ind w:firstLine="709"/>
        <w:jc w:val="both"/>
        <w:rPr>
          <w:rFonts w:ascii="Times New Roman" w:eastAsia="Times New Roman" w:hAnsi="Times New Roman" w:cs="Times New Roman"/>
          <w:sz w:val="28"/>
          <w:szCs w:val="28"/>
          <w:lang w:val="uk-UA"/>
        </w:rPr>
      </w:pPr>
      <w:r w:rsidRPr="001B750D">
        <w:rPr>
          <w:rFonts w:ascii="Times New Roman" w:eastAsia="Times New Roman" w:hAnsi="Times New Roman" w:cs="Times New Roman"/>
          <w:sz w:val="28"/>
          <w:szCs w:val="28"/>
          <w:lang w:val="uk-UA"/>
        </w:rPr>
        <w:t xml:space="preserve">Задля забезпечення </w:t>
      </w:r>
      <w:r w:rsidRPr="001B750D">
        <w:rPr>
          <w:rFonts w:ascii="Times New Roman" w:hAnsi="Times New Roman" w:cs="Times New Roman"/>
          <w:sz w:val="28"/>
          <w:szCs w:val="28"/>
          <w:lang w:val="uk-UA"/>
        </w:rPr>
        <w:t>права дітей з особливими освітніми потребами на здобуття дошкільної та загальної середньої освіти, шляхом проведення комплексної психолого-педагогічної оцінки розвитку дитини надання психолого-педагогічної допомоги та забезпечення системного кваліфікованого супроводження</w:t>
      </w:r>
      <w:r w:rsidR="00655FDF" w:rsidRPr="00655FDF">
        <w:rPr>
          <w:rFonts w:ascii="Times New Roman" w:hAnsi="Times New Roman" w:cs="Times New Roman"/>
          <w:b/>
          <w:sz w:val="28"/>
          <w:szCs w:val="28"/>
          <w:lang w:val="uk-UA"/>
        </w:rPr>
        <w:t xml:space="preserve"> </w:t>
      </w:r>
      <w:r w:rsidR="00655FDF" w:rsidRPr="0098442E">
        <w:rPr>
          <w:rFonts w:ascii="Times New Roman" w:hAnsi="Times New Roman" w:cs="Times New Roman"/>
          <w:b/>
          <w:sz w:val="28"/>
          <w:szCs w:val="28"/>
          <w:lang w:val="uk-UA"/>
        </w:rPr>
        <w:t>викону</w:t>
      </w:r>
      <w:r w:rsidR="00655FDF">
        <w:rPr>
          <w:rFonts w:ascii="Times New Roman" w:hAnsi="Times New Roman" w:cs="Times New Roman"/>
          <w:b/>
          <w:sz w:val="28"/>
          <w:szCs w:val="28"/>
          <w:lang w:val="uk-UA"/>
        </w:rPr>
        <w:t>ю</w:t>
      </w:r>
      <w:r w:rsidR="00655FDF" w:rsidRPr="0098442E">
        <w:rPr>
          <w:rFonts w:ascii="Times New Roman" w:hAnsi="Times New Roman" w:cs="Times New Roman"/>
          <w:b/>
          <w:sz w:val="28"/>
          <w:szCs w:val="28"/>
          <w:lang w:val="uk-UA"/>
        </w:rPr>
        <w:t xml:space="preserve">ться наступні бюджетні програми: </w:t>
      </w:r>
      <w:r w:rsidR="00655FDF">
        <w:rPr>
          <w:rFonts w:ascii="Times New Roman" w:hAnsi="Times New Roman" w:cs="Times New Roman"/>
          <w:b/>
          <w:sz w:val="28"/>
          <w:szCs w:val="28"/>
          <w:lang w:val="uk-UA"/>
        </w:rPr>
        <w:t xml:space="preserve">КПКВ 0611151, КПК ВК 061152, </w:t>
      </w:r>
      <w:r w:rsidR="00DA6D11">
        <w:rPr>
          <w:rFonts w:ascii="Times New Roman" w:hAnsi="Times New Roman" w:cs="Times New Roman"/>
          <w:sz w:val="28"/>
          <w:szCs w:val="28"/>
          <w:lang w:val="uk-UA"/>
        </w:rPr>
        <w:t xml:space="preserve">на території Носівської ТГ працює </w:t>
      </w:r>
      <w:r w:rsidR="005362A3">
        <w:rPr>
          <w:rFonts w:ascii="Times New Roman" w:eastAsia="Times New Roman" w:hAnsi="Times New Roman" w:cs="Times New Roman"/>
          <w:sz w:val="28"/>
          <w:szCs w:val="28"/>
          <w:lang w:val="uk-UA"/>
        </w:rPr>
        <w:t>КУ «Інклюзивно ресурсний центр</w:t>
      </w:r>
      <w:r w:rsidRPr="001B750D">
        <w:rPr>
          <w:rFonts w:ascii="Times New Roman" w:eastAsia="Times New Roman" w:hAnsi="Times New Roman" w:cs="Times New Roman"/>
          <w:sz w:val="28"/>
          <w:szCs w:val="28"/>
          <w:lang w:val="uk-UA"/>
        </w:rPr>
        <w:t>» Носівської міської ради. На утримання даного закладу в 20</w:t>
      </w:r>
      <w:r w:rsidR="00216F86">
        <w:rPr>
          <w:rFonts w:ascii="Times New Roman" w:eastAsia="Times New Roman" w:hAnsi="Times New Roman" w:cs="Times New Roman"/>
          <w:sz w:val="28"/>
          <w:szCs w:val="28"/>
          <w:lang w:val="uk-UA"/>
        </w:rPr>
        <w:t>23</w:t>
      </w:r>
      <w:r w:rsidRPr="001B750D">
        <w:rPr>
          <w:rFonts w:ascii="Times New Roman" w:eastAsia="Times New Roman" w:hAnsi="Times New Roman" w:cs="Times New Roman"/>
          <w:sz w:val="28"/>
          <w:szCs w:val="28"/>
          <w:lang w:val="uk-UA"/>
        </w:rPr>
        <w:t xml:space="preserve"> році заплановано </w:t>
      </w:r>
      <w:r w:rsidR="00216F86">
        <w:rPr>
          <w:rFonts w:ascii="Times New Roman" w:eastAsia="Times New Roman" w:hAnsi="Times New Roman" w:cs="Times New Roman"/>
          <w:sz w:val="28"/>
          <w:szCs w:val="28"/>
          <w:lang w:val="uk-UA"/>
        </w:rPr>
        <w:t>766,8</w:t>
      </w:r>
      <w:r w:rsidRPr="001B750D">
        <w:rPr>
          <w:rFonts w:ascii="Times New Roman" w:eastAsia="Times New Roman" w:hAnsi="Times New Roman" w:cs="Times New Roman"/>
          <w:sz w:val="28"/>
          <w:szCs w:val="28"/>
          <w:lang w:val="uk-UA"/>
        </w:rPr>
        <w:t xml:space="preserve"> тис. грн</w:t>
      </w:r>
      <w:r w:rsidR="00A6548F">
        <w:rPr>
          <w:rFonts w:ascii="Times New Roman" w:eastAsia="Times New Roman" w:hAnsi="Times New Roman" w:cs="Times New Roman"/>
          <w:sz w:val="28"/>
          <w:szCs w:val="28"/>
          <w:lang w:val="uk-UA"/>
        </w:rPr>
        <w:t xml:space="preserve"> </w:t>
      </w:r>
      <w:r w:rsidR="004A424A">
        <w:rPr>
          <w:rFonts w:ascii="Times New Roman" w:eastAsia="Times New Roman" w:hAnsi="Times New Roman" w:cs="Times New Roman"/>
          <w:sz w:val="28"/>
          <w:szCs w:val="28"/>
          <w:lang w:val="uk-UA"/>
        </w:rPr>
        <w:t xml:space="preserve">касові </w:t>
      </w:r>
      <w:r w:rsidRPr="001B750D">
        <w:rPr>
          <w:rFonts w:ascii="Times New Roman" w:eastAsia="Times New Roman" w:hAnsi="Times New Roman" w:cs="Times New Roman"/>
          <w:sz w:val="28"/>
          <w:szCs w:val="28"/>
          <w:lang w:val="uk-UA"/>
        </w:rPr>
        <w:t>видатки</w:t>
      </w:r>
      <w:r w:rsidR="00A6548F">
        <w:rPr>
          <w:rFonts w:ascii="Times New Roman" w:eastAsia="Times New Roman" w:hAnsi="Times New Roman" w:cs="Times New Roman"/>
          <w:sz w:val="28"/>
          <w:szCs w:val="28"/>
          <w:lang w:val="uk-UA"/>
        </w:rPr>
        <w:t xml:space="preserve"> за всіма бюджетами</w:t>
      </w:r>
      <w:r w:rsidRPr="001B750D">
        <w:rPr>
          <w:rFonts w:ascii="Times New Roman" w:eastAsia="Times New Roman" w:hAnsi="Times New Roman" w:cs="Times New Roman"/>
          <w:sz w:val="28"/>
          <w:szCs w:val="28"/>
          <w:lang w:val="uk-UA"/>
        </w:rPr>
        <w:t xml:space="preserve"> – </w:t>
      </w:r>
      <w:r w:rsidR="00216F86">
        <w:rPr>
          <w:rFonts w:ascii="Times New Roman" w:eastAsia="Times New Roman" w:hAnsi="Times New Roman" w:cs="Times New Roman"/>
          <w:sz w:val="28"/>
          <w:szCs w:val="28"/>
          <w:lang w:val="uk-UA"/>
        </w:rPr>
        <w:t>752,1</w:t>
      </w:r>
      <w:r w:rsidR="00DA6D11">
        <w:rPr>
          <w:rFonts w:ascii="Times New Roman" w:eastAsia="Times New Roman" w:hAnsi="Times New Roman" w:cs="Times New Roman"/>
          <w:sz w:val="28"/>
          <w:szCs w:val="28"/>
          <w:lang w:val="uk-UA"/>
        </w:rPr>
        <w:t>тис. грн.</w:t>
      </w:r>
    </w:p>
    <w:p w:rsidR="00DA6D11" w:rsidRPr="00E50097" w:rsidRDefault="00DA6D11" w:rsidP="00E50097">
      <w:pPr>
        <w:spacing w:after="0"/>
        <w:ind w:firstLine="567"/>
        <w:jc w:val="both"/>
        <w:rPr>
          <w:rFonts w:ascii="Times New Roman" w:eastAsia="Times New Roman" w:hAnsi="Times New Roman" w:cs="Times New Roman"/>
          <w:sz w:val="28"/>
          <w:szCs w:val="28"/>
          <w:lang w:val="uk-UA"/>
        </w:rPr>
      </w:pPr>
      <w:r w:rsidRPr="00301AA0">
        <w:rPr>
          <w:rFonts w:ascii="Times New Roman" w:hAnsi="Times New Roman" w:cs="Times New Roman"/>
          <w:color w:val="000000" w:themeColor="text1"/>
          <w:sz w:val="28"/>
          <w:szCs w:val="28"/>
          <w:lang w:val="uk-UA"/>
        </w:rPr>
        <w:t xml:space="preserve">Робота </w:t>
      </w:r>
      <w:r w:rsidR="00655FDF" w:rsidRPr="00301AA0">
        <w:rPr>
          <w:rFonts w:ascii="Times New Roman" w:hAnsi="Times New Roman" w:cs="Times New Roman"/>
          <w:color w:val="000000" w:themeColor="text1"/>
          <w:sz w:val="28"/>
          <w:szCs w:val="28"/>
          <w:lang w:val="uk-UA"/>
        </w:rPr>
        <w:t xml:space="preserve">Інклюзивно ресурсного </w:t>
      </w:r>
      <w:r w:rsidRPr="00301AA0">
        <w:rPr>
          <w:rFonts w:ascii="Times New Roman" w:hAnsi="Times New Roman" w:cs="Times New Roman"/>
          <w:color w:val="000000" w:themeColor="text1"/>
          <w:sz w:val="28"/>
          <w:szCs w:val="28"/>
          <w:lang w:val="uk-UA"/>
        </w:rPr>
        <w:t>центру спрямована на проведення комплексної педагогічної допомоги та забезпечення системного кваліфікованого супроводу (надання консультацій педагогам, батькам дітей з ООП та методичної роботи педагогам, щодо питань ор</w:t>
      </w:r>
      <w:r w:rsidR="00655FDF" w:rsidRPr="00301AA0">
        <w:rPr>
          <w:rFonts w:ascii="Times New Roman" w:hAnsi="Times New Roman" w:cs="Times New Roman"/>
          <w:color w:val="000000" w:themeColor="text1"/>
          <w:sz w:val="28"/>
          <w:szCs w:val="28"/>
          <w:lang w:val="uk-UA"/>
        </w:rPr>
        <w:t xml:space="preserve">ганізації інклюзивного навчання). </w:t>
      </w:r>
      <w:r w:rsidR="00A6548F" w:rsidRPr="00301AA0">
        <w:rPr>
          <w:rFonts w:ascii="Times New Roman" w:hAnsi="Times New Roman" w:cs="Times New Roman"/>
          <w:color w:val="000000" w:themeColor="text1"/>
          <w:sz w:val="28"/>
          <w:szCs w:val="28"/>
        </w:rPr>
        <w:t>За 202</w:t>
      </w:r>
      <w:r w:rsidR="00216F86" w:rsidRPr="00301AA0">
        <w:rPr>
          <w:rFonts w:ascii="Times New Roman" w:hAnsi="Times New Roman" w:cs="Times New Roman"/>
          <w:color w:val="000000" w:themeColor="text1"/>
          <w:sz w:val="28"/>
          <w:szCs w:val="28"/>
          <w:lang w:val="uk-UA"/>
        </w:rPr>
        <w:t>3</w:t>
      </w:r>
      <w:r w:rsidRPr="00301AA0">
        <w:rPr>
          <w:rFonts w:ascii="Times New Roman" w:hAnsi="Times New Roman" w:cs="Times New Roman"/>
          <w:color w:val="000000" w:themeColor="text1"/>
          <w:sz w:val="28"/>
          <w:szCs w:val="28"/>
        </w:rPr>
        <w:t xml:space="preserve"> рі</w:t>
      </w:r>
      <w:r w:rsidR="00A6548F" w:rsidRPr="00301AA0">
        <w:rPr>
          <w:rFonts w:ascii="Times New Roman" w:hAnsi="Times New Roman" w:cs="Times New Roman"/>
          <w:color w:val="000000" w:themeColor="text1"/>
          <w:sz w:val="28"/>
          <w:szCs w:val="28"/>
        </w:rPr>
        <w:t>к працівниками центру прийнято 4</w:t>
      </w:r>
      <w:r w:rsidRPr="00301AA0">
        <w:rPr>
          <w:rFonts w:ascii="Times New Roman" w:hAnsi="Times New Roman" w:cs="Times New Roman"/>
          <w:color w:val="000000" w:themeColor="text1"/>
          <w:sz w:val="28"/>
          <w:szCs w:val="28"/>
        </w:rPr>
        <w:t xml:space="preserve">0 заяв від батьків для здійснення комплексної оцінки </w:t>
      </w:r>
      <w:r w:rsidR="00A6548F" w:rsidRPr="00301AA0">
        <w:rPr>
          <w:rFonts w:ascii="Times New Roman" w:hAnsi="Times New Roman" w:cs="Times New Roman"/>
          <w:color w:val="000000" w:themeColor="text1"/>
          <w:sz w:val="28"/>
          <w:szCs w:val="28"/>
        </w:rPr>
        <w:t xml:space="preserve">розвитку дітей. Всього видано </w:t>
      </w:r>
      <w:r w:rsidR="00DB7FAB" w:rsidRPr="00301AA0">
        <w:rPr>
          <w:rFonts w:ascii="Times New Roman" w:hAnsi="Times New Roman" w:cs="Times New Roman"/>
          <w:color w:val="000000" w:themeColor="text1"/>
          <w:sz w:val="28"/>
          <w:szCs w:val="28"/>
          <w:lang w:val="uk-UA"/>
        </w:rPr>
        <w:t>40</w:t>
      </w:r>
      <w:r w:rsidRPr="00301AA0">
        <w:rPr>
          <w:rFonts w:ascii="Times New Roman" w:hAnsi="Times New Roman" w:cs="Times New Roman"/>
          <w:color w:val="000000" w:themeColor="text1"/>
          <w:sz w:val="28"/>
          <w:szCs w:val="28"/>
        </w:rPr>
        <w:t xml:space="preserve"> висновків, згідно яких діти отримують освітні послуги в</w:t>
      </w:r>
      <w:r w:rsidR="00A6548F" w:rsidRPr="00301AA0">
        <w:rPr>
          <w:rFonts w:ascii="Times New Roman" w:hAnsi="Times New Roman" w:cs="Times New Roman"/>
          <w:color w:val="000000" w:themeColor="text1"/>
          <w:sz w:val="28"/>
          <w:szCs w:val="28"/>
        </w:rPr>
        <w:t xml:space="preserve"> закладах освіти. На базі ІРЦ </w:t>
      </w:r>
      <w:r w:rsidR="00DB7FAB" w:rsidRPr="00301AA0">
        <w:rPr>
          <w:rFonts w:ascii="Times New Roman" w:hAnsi="Times New Roman" w:cs="Times New Roman"/>
          <w:color w:val="000000" w:themeColor="text1"/>
          <w:sz w:val="28"/>
          <w:szCs w:val="28"/>
          <w:lang w:val="uk-UA"/>
        </w:rPr>
        <w:t>24</w:t>
      </w:r>
      <w:r w:rsidRPr="00301AA0">
        <w:rPr>
          <w:rFonts w:ascii="Times New Roman" w:hAnsi="Times New Roman" w:cs="Times New Roman"/>
          <w:color w:val="000000" w:themeColor="text1"/>
          <w:sz w:val="28"/>
          <w:szCs w:val="28"/>
        </w:rPr>
        <w:t xml:space="preserve"> дітей впродовж року отримували психолого-педагогічні та корекційно-розвиткові послуги. </w:t>
      </w:r>
      <w:r w:rsidR="00216F86" w:rsidRPr="00301AA0">
        <w:rPr>
          <w:rFonts w:ascii="Times New Roman" w:eastAsia="Times New Roman" w:hAnsi="Times New Roman" w:cs="Times New Roman"/>
          <w:sz w:val="28"/>
          <w:szCs w:val="28"/>
          <w:lang w:val="uk-UA"/>
        </w:rPr>
        <w:t>Протягом 2023</w:t>
      </w:r>
      <w:r w:rsidR="00E50097" w:rsidRPr="00301AA0">
        <w:rPr>
          <w:rFonts w:ascii="Times New Roman" w:eastAsia="Times New Roman" w:hAnsi="Times New Roman" w:cs="Times New Roman"/>
          <w:sz w:val="28"/>
          <w:szCs w:val="28"/>
          <w:lang w:val="uk-UA"/>
        </w:rPr>
        <w:t xml:space="preserve"> року було надано </w:t>
      </w:r>
      <w:r w:rsidR="00DB7FAB" w:rsidRPr="00301AA0">
        <w:rPr>
          <w:rFonts w:ascii="Times New Roman" w:eastAsia="Times New Roman" w:hAnsi="Times New Roman" w:cs="Times New Roman"/>
          <w:sz w:val="28"/>
          <w:szCs w:val="28"/>
          <w:lang w:val="uk-UA"/>
        </w:rPr>
        <w:t>462</w:t>
      </w:r>
      <w:r w:rsidR="00E50097" w:rsidRPr="00301AA0">
        <w:rPr>
          <w:rFonts w:ascii="Times New Roman" w:eastAsia="Times New Roman" w:hAnsi="Times New Roman" w:cs="Times New Roman"/>
          <w:sz w:val="28"/>
          <w:szCs w:val="28"/>
          <w:lang w:val="uk-UA"/>
        </w:rPr>
        <w:t xml:space="preserve"> консультацій щодо особливостей розвитку, навчання та виховання дітей з ООП (</w:t>
      </w:r>
      <w:r w:rsidR="00301AA0" w:rsidRPr="00301AA0">
        <w:rPr>
          <w:rFonts w:ascii="Times New Roman" w:eastAsia="Times New Roman" w:hAnsi="Times New Roman" w:cs="Times New Roman"/>
          <w:sz w:val="28"/>
          <w:szCs w:val="28"/>
          <w:lang w:val="uk-UA"/>
        </w:rPr>
        <w:t>299 консультацій</w:t>
      </w:r>
      <w:r w:rsidR="00E50097" w:rsidRPr="00301AA0">
        <w:rPr>
          <w:rFonts w:ascii="Times New Roman" w:eastAsia="Times New Roman" w:hAnsi="Times New Roman" w:cs="Times New Roman"/>
          <w:sz w:val="28"/>
          <w:szCs w:val="28"/>
          <w:lang w:val="uk-UA"/>
        </w:rPr>
        <w:t xml:space="preserve"> батькам дітей з ООП та </w:t>
      </w:r>
      <w:r w:rsidR="00301AA0" w:rsidRPr="00301AA0">
        <w:rPr>
          <w:rFonts w:ascii="Times New Roman" w:eastAsia="Times New Roman" w:hAnsi="Times New Roman" w:cs="Times New Roman"/>
          <w:sz w:val="28"/>
          <w:szCs w:val="28"/>
          <w:lang w:val="uk-UA"/>
        </w:rPr>
        <w:t>166</w:t>
      </w:r>
      <w:r w:rsidR="00E50097" w:rsidRPr="00301AA0">
        <w:rPr>
          <w:rFonts w:ascii="Times New Roman" w:eastAsia="Times New Roman" w:hAnsi="Times New Roman" w:cs="Times New Roman"/>
          <w:sz w:val="28"/>
          <w:szCs w:val="28"/>
          <w:lang w:val="uk-UA"/>
        </w:rPr>
        <w:t xml:space="preserve"> - педагогам, які працюють з дітьми з ООП). Фахівці ІРЦ є активними учасниками в командах супроводу у закладах з інклюзивним навчанням, постійно надають методичну допомогу фахівцям закладів освіти щодо розвитку, виховання та організації навчання дітей з ООП.</w:t>
      </w:r>
    </w:p>
    <w:p w:rsidR="00216A61" w:rsidRDefault="00216A61" w:rsidP="00524289">
      <w:pPr>
        <w:spacing w:after="0"/>
        <w:ind w:firstLine="709"/>
        <w:jc w:val="both"/>
        <w:rPr>
          <w:rFonts w:ascii="Times New Roman" w:eastAsia="Times New Roman" w:hAnsi="Times New Roman" w:cs="Times New Roman"/>
          <w:sz w:val="28"/>
          <w:szCs w:val="28"/>
          <w:lang w:val="uk-UA"/>
        </w:rPr>
      </w:pPr>
      <w:r w:rsidRPr="00CC78DA">
        <w:rPr>
          <w:rFonts w:ascii="Times New Roman" w:eastAsia="Times New Roman" w:hAnsi="Times New Roman" w:cs="Times New Roman"/>
          <w:sz w:val="28"/>
          <w:szCs w:val="28"/>
          <w:lang w:val="uk-UA"/>
        </w:rPr>
        <w:t xml:space="preserve">Проведена оцінка ефективності бюджетної програми за КПКВК </w:t>
      </w:r>
      <w:r>
        <w:rPr>
          <w:rFonts w:ascii="Times New Roman" w:eastAsia="Times New Roman" w:hAnsi="Times New Roman" w:cs="Times New Roman"/>
          <w:sz w:val="28"/>
          <w:szCs w:val="28"/>
          <w:lang w:val="uk-UA"/>
        </w:rPr>
        <w:t>061</w:t>
      </w:r>
      <w:r w:rsidRPr="00CC78DA">
        <w:rPr>
          <w:rFonts w:ascii="Times New Roman" w:eastAsia="Times New Roman" w:hAnsi="Times New Roman" w:cs="Times New Roman"/>
          <w:sz w:val="28"/>
          <w:szCs w:val="28"/>
          <w:lang w:val="uk-UA"/>
        </w:rPr>
        <w:t>11</w:t>
      </w:r>
      <w:r>
        <w:rPr>
          <w:rFonts w:ascii="Times New Roman" w:eastAsia="Times New Roman" w:hAnsi="Times New Roman" w:cs="Times New Roman"/>
          <w:sz w:val="28"/>
          <w:szCs w:val="28"/>
          <w:lang w:val="uk-UA"/>
        </w:rPr>
        <w:t>51</w:t>
      </w:r>
      <w:r w:rsidRPr="00CC78DA">
        <w:rPr>
          <w:rFonts w:ascii="Times New Roman" w:eastAsia="Times New Roman" w:hAnsi="Times New Roman" w:cs="Times New Roman"/>
          <w:sz w:val="28"/>
          <w:szCs w:val="28"/>
          <w:lang w:val="uk-UA"/>
        </w:rPr>
        <w:t xml:space="preserve"> з визначенням ступеню ефективності відповідно до Методики здійснення порівняльного аналізу показує </w:t>
      </w:r>
      <w:r w:rsidR="00CC78DA">
        <w:rPr>
          <w:rFonts w:ascii="Times New Roman" w:eastAsia="Times New Roman" w:hAnsi="Times New Roman" w:cs="Times New Roman"/>
          <w:sz w:val="28"/>
          <w:szCs w:val="28"/>
          <w:lang w:val="uk-UA"/>
        </w:rPr>
        <w:t>високу</w:t>
      </w:r>
      <w:r w:rsidRPr="00CC78DA">
        <w:rPr>
          <w:rFonts w:ascii="Times New Roman" w:eastAsia="Times New Roman" w:hAnsi="Times New Roman" w:cs="Times New Roman"/>
          <w:sz w:val="28"/>
          <w:szCs w:val="28"/>
          <w:lang w:val="uk-UA"/>
        </w:rPr>
        <w:t xml:space="preserve"> ефективність. </w:t>
      </w:r>
      <w:r w:rsidR="00CC78DA">
        <w:rPr>
          <w:rFonts w:ascii="Times New Roman" w:hAnsi="Times New Roman" w:cs="Times New Roman"/>
          <w:sz w:val="28"/>
          <w:szCs w:val="28"/>
          <w:lang w:val="uk-UA"/>
        </w:rPr>
        <w:t>Б</w:t>
      </w:r>
      <w:r w:rsidRPr="00CC78DA">
        <w:rPr>
          <w:rFonts w:ascii="Times New Roman" w:hAnsi="Times New Roman" w:cs="Times New Roman"/>
          <w:sz w:val="28"/>
          <w:szCs w:val="28"/>
          <w:lang w:val="uk-UA"/>
        </w:rPr>
        <w:t>юджетна п</w:t>
      </w:r>
      <w:r w:rsidRPr="00CC78DA">
        <w:rPr>
          <w:rFonts w:ascii="Times New Roman" w:eastAsia="Times New Roman" w:hAnsi="Times New Roman" w:cs="Times New Roman"/>
          <w:sz w:val="28"/>
          <w:szCs w:val="28"/>
          <w:lang w:val="uk-UA"/>
        </w:rPr>
        <w:t>рограма залишається актуальною для подальшої реалізації.</w:t>
      </w:r>
    </w:p>
    <w:p w:rsidR="00216A61" w:rsidRDefault="00216A61" w:rsidP="00524289">
      <w:pPr>
        <w:spacing w:after="0"/>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 xml:space="preserve">За </w:t>
      </w:r>
      <w:r w:rsidRPr="00C25837">
        <w:rPr>
          <w:rFonts w:ascii="Times New Roman" w:eastAsia="Times New Roman" w:hAnsi="Times New Roman" w:cs="Times New Roman"/>
          <w:sz w:val="28"/>
          <w:szCs w:val="28"/>
        </w:rPr>
        <w:t>КПКВК</w:t>
      </w:r>
      <w:r w:rsidRPr="002914E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uk-UA"/>
        </w:rPr>
        <w:t>061</w:t>
      </w:r>
      <w:r>
        <w:rPr>
          <w:rFonts w:ascii="Times New Roman" w:eastAsia="Times New Roman" w:hAnsi="Times New Roman" w:cs="Times New Roman"/>
          <w:sz w:val="28"/>
          <w:szCs w:val="28"/>
        </w:rPr>
        <w:t>11</w:t>
      </w:r>
      <w:r>
        <w:rPr>
          <w:rFonts w:ascii="Times New Roman" w:eastAsia="Times New Roman" w:hAnsi="Times New Roman" w:cs="Times New Roman"/>
          <w:sz w:val="28"/>
          <w:szCs w:val="28"/>
          <w:lang w:val="uk-UA"/>
        </w:rPr>
        <w:t>52 п</w:t>
      </w:r>
      <w:r w:rsidRPr="00C25837">
        <w:rPr>
          <w:rFonts w:ascii="Times New Roman" w:eastAsia="Times New Roman" w:hAnsi="Times New Roman" w:cs="Times New Roman"/>
          <w:sz w:val="28"/>
          <w:szCs w:val="28"/>
        </w:rPr>
        <w:t>роведена</w:t>
      </w:r>
      <w:r w:rsidRPr="002914E9">
        <w:rPr>
          <w:rFonts w:ascii="Times New Roman" w:eastAsia="Times New Roman" w:hAnsi="Times New Roman" w:cs="Times New Roman"/>
          <w:sz w:val="28"/>
          <w:szCs w:val="28"/>
        </w:rPr>
        <w:t xml:space="preserve"> </w:t>
      </w:r>
      <w:r w:rsidRPr="00C25837">
        <w:rPr>
          <w:rFonts w:ascii="Times New Roman" w:eastAsia="Times New Roman" w:hAnsi="Times New Roman" w:cs="Times New Roman"/>
          <w:sz w:val="28"/>
          <w:szCs w:val="28"/>
        </w:rPr>
        <w:t>оцінка</w:t>
      </w:r>
      <w:r w:rsidRPr="002914E9">
        <w:rPr>
          <w:rFonts w:ascii="Times New Roman" w:eastAsia="Times New Roman" w:hAnsi="Times New Roman" w:cs="Times New Roman"/>
          <w:sz w:val="28"/>
          <w:szCs w:val="28"/>
        </w:rPr>
        <w:t xml:space="preserve"> </w:t>
      </w:r>
      <w:r w:rsidRPr="00C25837">
        <w:rPr>
          <w:rFonts w:ascii="Times New Roman" w:eastAsia="Times New Roman" w:hAnsi="Times New Roman" w:cs="Times New Roman"/>
          <w:sz w:val="28"/>
          <w:szCs w:val="28"/>
        </w:rPr>
        <w:t>ефективності</w:t>
      </w:r>
      <w:r w:rsidRPr="002914E9">
        <w:rPr>
          <w:rFonts w:ascii="Times New Roman" w:eastAsia="Times New Roman" w:hAnsi="Times New Roman" w:cs="Times New Roman"/>
          <w:sz w:val="28"/>
          <w:szCs w:val="28"/>
        </w:rPr>
        <w:t xml:space="preserve"> </w:t>
      </w:r>
      <w:r w:rsidRPr="00C25837">
        <w:rPr>
          <w:rFonts w:ascii="Times New Roman" w:eastAsia="Times New Roman" w:hAnsi="Times New Roman" w:cs="Times New Roman"/>
          <w:sz w:val="28"/>
          <w:szCs w:val="28"/>
        </w:rPr>
        <w:t>бюджетної</w:t>
      </w:r>
      <w:r w:rsidRPr="002914E9">
        <w:rPr>
          <w:rFonts w:ascii="Times New Roman" w:eastAsia="Times New Roman" w:hAnsi="Times New Roman" w:cs="Times New Roman"/>
          <w:sz w:val="28"/>
          <w:szCs w:val="28"/>
        </w:rPr>
        <w:t xml:space="preserve"> </w:t>
      </w:r>
      <w:r w:rsidRPr="00C25837">
        <w:rPr>
          <w:rFonts w:ascii="Times New Roman" w:eastAsia="Times New Roman" w:hAnsi="Times New Roman" w:cs="Times New Roman"/>
          <w:sz w:val="28"/>
          <w:szCs w:val="28"/>
        </w:rPr>
        <w:t>програми</w:t>
      </w:r>
      <w:r>
        <w:rPr>
          <w:rFonts w:ascii="Times New Roman" w:eastAsia="Times New Roman" w:hAnsi="Times New Roman" w:cs="Times New Roman"/>
          <w:sz w:val="28"/>
          <w:szCs w:val="28"/>
          <w:lang w:val="uk-UA"/>
        </w:rPr>
        <w:t xml:space="preserve"> з визначенням ступеню ефективності, відпові</w:t>
      </w:r>
      <w:r w:rsidR="00CC78DA">
        <w:rPr>
          <w:rFonts w:ascii="Times New Roman" w:eastAsia="Times New Roman" w:hAnsi="Times New Roman" w:cs="Times New Roman"/>
          <w:sz w:val="28"/>
          <w:szCs w:val="28"/>
          <w:lang w:val="uk-UA"/>
        </w:rPr>
        <w:t xml:space="preserve">дно маємо результат програми –висока </w:t>
      </w:r>
      <w:r>
        <w:rPr>
          <w:rFonts w:ascii="Times New Roman" w:eastAsia="Times New Roman" w:hAnsi="Times New Roman" w:cs="Times New Roman"/>
          <w:sz w:val="28"/>
          <w:szCs w:val="28"/>
          <w:lang w:val="uk-UA"/>
        </w:rPr>
        <w:t>ефективність. Програма є актуальною для подальшої її реалізації.</w:t>
      </w:r>
    </w:p>
    <w:p w:rsidR="00DF0EFB" w:rsidRPr="003F3456" w:rsidRDefault="00DF0EFB" w:rsidP="00DF0EFB">
      <w:pPr>
        <w:spacing w:after="0"/>
        <w:ind w:firstLine="567"/>
        <w:jc w:val="both"/>
        <w:rPr>
          <w:rFonts w:ascii="Times New Roman" w:hAnsi="Times New Roman" w:cs="Times New Roman"/>
          <w:color w:val="000000" w:themeColor="text1"/>
          <w:sz w:val="28"/>
          <w:szCs w:val="28"/>
          <w:lang w:val="uk-UA"/>
        </w:rPr>
      </w:pPr>
      <w:r w:rsidRPr="00323C5F">
        <w:rPr>
          <w:rFonts w:ascii="Times New Roman" w:hAnsi="Times New Roman" w:cs="Times New Roman"/>
          <w:bCs/>
          <w:color w:val="000000" w:themeColor="text1"/>
          <w:sz w:val="28"/>
          <w:szCs w:val="28"/>
          <w:lang w:val="uk-UA"/>
        </w:rPr>
        <w:t xml:space="preserve">Якість та доступність загальної середньої освіти забезпечується </w:t>
      </w:r>
      <w:r w:rsidR="00BE74AF">
        <w:rPr>
          <w:rFonts w:ascii="Times New Roman" w:hAnsi="Times New Roman" w:cs="Times New Roman"/>
          <w:bCs/>
          <w:color w:val="000000" w:themeColor="text1"/>
          <w:sz w:val="28"/>
          <w:szCs w:val="28"/>
          <w:lang w:val="uk-UA"/>
        </w:rPr>
        <w:t>В</w:t>
      </w:r>
      <w:r w:rsidRPr="00323C5F">
        <w:rPr>
          <w:rFonts w:ascii="Times New Roman" w:hAnsi="Times New Roman" w:cs="Times New Roman"/>
          <w:bCs/>
          <w:color w:val="000000" w:themeColor="text1"/>
          <w:sz w:val="28"/>
          <w:szCs w:val="28"/>
          <w:lang w:val="uk-UA"/>
        </w:rPr>
        <w:t>ідділом освіти, сім’ї, молоді та спорту Носівської міської ради</w:t>
      </w:r>
      <w:r w:rsidR="000F365A">
        <w:rPr>
          <w:rFonts w:ascii="Times New Roman" w:hAnsi="Times New Roman" w:cs="Times New Roman"/>
          <w:bCs/>
          <w:color w:val="000000" w:themeColor="text1"/>
          <w:sz w:val="28"/>
          <w:szCs w:val="28"/>
          <w:lang w:val="uk-UA"/>
        </w:rPr>
        <w:t xml:space="preserve"> як</w:t>
      </w:r>
      <w:r w:rsidRPr="00323C5F">
        <w:rPr>
          <w:rFonts w:ascii="Times New Roman" w:hAnsi="Times New Roman" w:cs="Times New Roman"/>
          <w:bCs/>
          <w:color w:val="000000" w:themeColor="text1"/>
          <w:sz w:val="28"/>
          <w:szCs w:val="28"/>
          <w:lang w:val="uk-UA"/>
        </w:rPr>
        <w:t xml:space="preserve"> за рахунок </w:t>
      </w:r>
      <w:r w:rsidR="000F365A">
        <w:rPr>
          <w:rFonts w:ascii="Times New Roman" w:hAnsi="Times New Roman" w:cs="Times New Roman"/>
          <w:bCs/>
          <w:color w:val="000000" w:themeColor="text1"/>
          <w:sz w:val="28"/>
          <w:szCs w:val="28"/>
          <w:lang w:val="uk-UA"/>
        </w:rPr>
        <w:t xml:space="preserve">міського бюджету та і за кошти освітньої субвенції. </w:t>
      </w:r>
      <w:r w:rsidRPr="00323C5F">
        <w:rPr>
          <w:rFonts w:ascii="Times New Roman" w:hAnsi="Times New Roman" w:cs="Times New Roman"/>
          <w:color w:val="000000" w:themeColor="text1"/>
          <w:sz w:val="28"/>
          <w:szCs w:val="28"/>
          <w:lang w:val="uk-UA"/>
        </w:rPr>
        <w:t xml:space="preserve">Оскільки освітній  простір Нової  української школи потребує широкого використання нових ІТ-технологій, нових мультимедійних засобів навчання, оновлення навчального обладнання,  </w:t>
      </w:r>
      <w:r w:rsidR="000F365A">
        <w:rPr>
          <w:rFonts w:ascii="Times New Roman" w:hAnsi="Times New Roman" w:cs="Times New Roman"/>
          <w:color w:val="000000" w:themeColor="text1"/>
          <w:sz w:val="28"/>
          <w:szCs w:val="28"/>
          <w:lang w:val="uk-UA"/>
        </w:rPr>
        <w:t>В</w:t>
      </w:r>
      <w:r w:rsidRPr="00323C5F">
        <w:rPr>
          <w:rFonts w:ascii="Times New Roman" w:hAnsi="Times New Roman" w:cs="Times New Roman"/>
          <w:color w:val="000000" w:themeColor="text1"/>
          <w:sz w:val="28"/>
          <w:szCs w:val="28"/>
          <w:lang w:val="uk-UA"/>
        </w:rPr>
        <w:t>ідділ</w:t>
      </w:r>
      <w:r w:rsidR="000F365A">
        <w:rPr>
          <w:rFonts w:ascii="Times New Roman" w:hAnsi="Times New Roman" w:cs="Times New Roman"/>
          <w:color w:val="000000" w:themeColor="text1"/>
          <w:sz w:val="28"/>
          <w:szCs w:val="28"/>
          <w:lang w:val="uk-UA"/>
        </w:rPr>
        <w:t>ом</w:t>
      </w:r>
      <w:r w:rsidRPr="00323C5F">
        <w:rPr>
          <w:rFonts w:ascii="Times New Roman" w:hAnsi="Times New Roman" w:cs="Times New Roman"/>
          <w:color w:val="000000" w:themeColor="text1"/>
          <w:sz w:val="28"/>
          <w:szCs w:val="28"/>
          <w:lang w:val="uk-UA"/>
        </w:rPr>
        <w:t xml:space="preserve"> освіти, сім’ї, молоді та спорту Носівської міської ради відповідно до вимог Концепції  «Нова українська школа» заклад</w:t>
      </w:r>
      <w:r w:rsidR="000F365A">
        <w:rPr>
          <w:rFonts w:ascii="Times New Roman" w:hAnsi="Times New Roman" w:cs="Times New Roman"/>
          <w:color w:val="000000" w:themeColor="text1"/>
          <w:sz w:val="28"/>
          <w:szCs w:val="28"/>
          <w:lang w:val="uk-UA"/>
        </w:rPr>
        <w:t>и загальної середньої  освіти  проведена закупівля засобів навчання для навчальних кабінетів закладів загальної середньої освіти, що здійснюють освітній процес за Державним стандартом базової середньої освіти на першому (адаптаційному) циклі базової середньої освіти.</w:t>
      </w:r>
      <w:r w:rsidRPr="00323C5F">
        <w:rPr>
          <w:rFonts w:ascii="Times New Roman" w:hAnsi="Times New Roman" w:cs="Times New Roman"/>
          <w:color w:val="000000" w:themeColor="text1"/>
          <w:sz w:val="28"/>
          <w:szCs w:val="28"/>
          <w:lang w:val="uk-UA"/>
        </w:rPr>
        <w:t xml:space="preserve"> </w:t>
      </w:r>
    </w:p>
    <w:p w:rsidR="00DF0EFB" w:rsidRPr="00961F22" w:rsidRDefault="00DF0EFB" w:rsidP="00DF0EFB">
      <w:pPr>
        <w:ind w:firstLine="567"/>
        <w:jc w:val="both"/>
        <w:rPr>
          <w:rFonts w:ascii="Times New Roman" w:eastAsia="Times New Roman" w:hAnsi="Times New Roman" w:cs="Times New Roman"/>
          <w:sz w:val="28"/>
          <w:szCs w:val="28"/>
          <w:lang w:val="uk-UA"/>
        </w:rPr>
      </w:pPr>
      <w:r w:rsidRPr="0076154D">
        <w:rPr>
          <w:rFonts w:ascii="Times New Roman" w:hAnsi="Times New Roman" w:cs="Times New Roman"/>
          <w:color w:val="000000" w:themeColor="text1"/>
          <w:sz w:val="28"/>
          <w:szCs w:val="28"/>
          <w:lang w:val="uk-UA"/>
        </w:rPr>
        <w:t xml:space="preserve">Відповідно до Постанови КМУ № </w:t>
      </w:r>
      <w:r w:rsidR="000F365A">
        <w:rPr>
          <w:rFonts w:ascii="Times New Roman" w:hAnsi="Times New Roman" w:cs="Times New Roman"/>
          <w:color w:val="000000" w:themeColor="text1"/>
          <w:sz w:val="28"/>
          <w:szCs w:val="28"/>
          <w:lang w:val="uk-UA"/>
        </w:rPr>
        <w:t>1023</w:t>
      </w:r>
      <w:r w:rsidRPr="0076154D">
        <w:rPr>
          <w:rFonts w:ascii="Times New Roman" w:hAnsi="Times New Roman" w:cs="Times New Roman"/>
          <w:color w:val="000000" w:themeColor="text1"/>
          <w:sz w:val="28"/>
          <w:szCs w:val="28"/>
          <w:lang w:val="uk-UA"/>
        </w:rPr>
        <w:t xml:space="preserve"> від </w:t>
      </w:r>
      <w:r w:rsidR="000F365A">
        <w:rPr>
          <w:rFonts w:ascii="Times New Roman" w:hAnsi="Times New Roman" w:cs="Times New Roman"/>
          <w:color w:val="000000" w:themeColor="text1"/>
          <w:sz w:val="28"/>
          <w:szCs w:val="28"/>
          <w:lang w:val="uk-UA"/>
        </w:rPr>
        <w:t>19</w:t>
      </w:r>
      <w:r w:rsidRPr="0076154D">
        <w:rPr>
          <w:rFonts w:ascii="Times New Roman" w:hAnsi="Times New Roman" w:cs="Times New Roman"/>
          <w:color w:val="000000" w:themeColor="text1"/>
          <w:sz w:val="28"/>
          <w:szCs w:val="28"/>
          <w:lang w:val="uk-UA"/>
        </w:rPr>
        <w:t>.0</w:t>
      </w:r>
      <w:r w:rsidR="000F365A">
        <w:rPr>
          <w:rFonts w:ascii="Times New Roman" w:hAnsi="Times New Roman" w:cs="Times New Roman"/>
          <w:color w:val="000000" w:themeColor="text1"/>
          <w:sz w:val="28"/>
          <w:szCs w:val="28"/>
          <w:lang w:val="uk-UA"/>
        </w:rPr>
        <w:t>9.2023</w:t>
      </w:r>
      <w:r w:rsidRPr="0076154D">
        <w:rPr>
          <w:rFonts w:ascii="Times New Roman" w:hAnsi="Times New Roman" w:cs="Times New Roman"/>
          <w:color w:val="000000" w:themeColor="text1"/>
          <w:sz w:val="28"/>
          <w:szCs w:val="28"/>
          <w:lang w:val="uk-UA"/>
        </w:rPr>
        <w:t xml:space="preserve"> року щодо  </w:t>
      </w:r>
      <w:r w:rsidRPr="0076154D">
        <w:rPr>
          <w:rFonts w:ascii="Times New Roman" w:hAnsi="Times New Roman" w:cs="Times New Roman"/>
          <w:bCs/>
          <w:color w:val="000000" w:themeColor="text1"/>
          <w:sz w:val="28"/>
          <w:szCs w:val="28"/>
          <w:bdr w:val="none" w:sz="0" w:space="0" w:color="auto" w:frame="1"/>
          <w:lang w:val="uk-UA"/>
        </w:rPr>
        <w:t xml:space="preserve"> </w:t>
      </w:r>
      <w:r w:rsidRPr="0076154D">
        <w:rPr>
          <w:rStyle w:val="rvts23"/>
          <w:rFonts w:ascii="Times New Roman" w:hAnsi="Times New Roman" w:cs="Times New Roman"/>
          <w:color w:val="000000" w:themeColor="text1"/>
          <w:sz w:val="28"/>
          <w:szCs w:val="28"/>
          <w:bdr w:val="none" w:sz="0" w:space="0" w:color="auto" w:frame="1"/>
          <w:lang w:val="uk-UA"/>
        </w:rPr>
        <w:t xml:space="preserve">порядку та умов надання </w:t>
      </w:r>
      <w:r w:rsidR="000F365A">
        <w:rPr>
          <w:rStyle w:val="rvts23"/>
          <w:rFonts w:ascii="Times New Roman" w:hAnsi="Times New Roman" w:cs="Times New Roman"/>
          <w:color w:val="000000" w:themeColor="text1"/>
          <w:sz w:val="28"/>
          <w:szCs w:val="28"/>
          <w:bdr w:val="none" w:sz="0" w:space="0" w:color="auto" w:frame="1"/>
          <w:lang w:val="uk-UA"/>
        </w:rPr>
        <w:t xml:space="preserve">освітньої </w:t>
      </w:r>
      <w:r w:rsidRPr="0076154D">
        <w:rPr>
          <w:rStyle w:val="rvts23"/>
          <w:rFonts w:ascii="Times New Roman" w:hAnsi="Times New Roman" w:cs="Times New Roman"/>
          <w:color w:val="000000" w:themeColor="text1"/>
          <w:sz w:val="28"/>
          <w:szCs w:val="28"/>
          <w:bdr w:val="none" w:sz="0" w:space="0" w:color="auto" w:frame="1"/>
          <w:lang w:val="uk-UA"/>
        </w:rPr>
        <w:t>субвенції з</w:t>
      </w:r>
      <w:r w:rsidRPr="00323C5F">
        <w:rPr>
          <w:rStyle w:val="rvts23"/>
          <w:rFonts w:ascii="Times New Roman" w:hAnsi="Times New Roman" w:cs="Times New Roman"/>
          <w:color w:val="000000" w:themeColor="text1"/>
          <w:sz w:val="28"/>
          <w:szCs w:val="28"/>
          <w:bdr w:val="none" w:sz="0" w:space="0" w:color="auto" w:frame="1"/>
        </w:rPr>
        <w:t> </w:t>
      </w:r>
      <w:hyperlink r:id="rId30" w:tgtFrame="_blank" w:history="1">
        <w:r w:rsidRPr="0076154D">
          <w:rPr>
            <w:rStyle w:val="a3"/>
            <w:rFonts w:ascii="Times New Roman" w:hAnsi="Times New Roman" w:cs="Times New Roman"/>
            <w:color w:val="000000" w:themeColor="text1"/>
            <w:sz w:val="28"/>
            <w:szCs w:val="28"/>
            <w:u w:val="none"/>
            <w:bdr w:val="none" w:sz="0" w:space="0" w:color="auto" w:frame="1"/>
            <w:lang w:val="uk-UA"/>
          </w:rPr>
          <w:t>державного бюджету</w:t>
        </w:r>
      </w:hyperlink>
      <w:r w:rsidRPr="00323C5F">
        <w:rPr>
          <w:rStyle w:val="rvts23"/>
          <w:rFonts w:ascii="Times New Roman" w:hAnsi="Times New Roman" w:cs="Times New Roman"/>
          <w:color w:val="000000" w:themeColor="text1"/>
          <w:sz w:val="28"/>
          <w:szCs w:val="28"/>
          <w:bdr w:val="none" w:sz="0" w:space="0" w:color="auto" w:frame="1"/>
        </w:rPr>
        <w:t> </w:t>
      </w:r>
      <w:r w:rsidRPr="0076154D">
        <w:rPr>
          <w:rStyle w:val="rvts23"/>
          <w:rFonts w:ascii="Times New Roman" w:hAnsi="Times New Roman" w:cs="Times New Roman"/>
          <w:color w:val="000000" w:themeColor="text1"/>
          <w:sz w:val="28"/>
          <w:szCs w:val="28"/>
          <w:bdr w:val="none" w:sz="0" w:space="0" w:color="auto" w:frame="1"/>
          <w:lang w:val="uk-UA"/>
        </w:rPr>
        <w:t xml:space="preserve">місцевим бюджетам </w:t>
      </w:r>
      <w:r w:rsidR="000F365A">
        <w:rPr>
          <w:rStyle w:val="rvts23"/>
          <w:rFonts w:ascii="Times New Roman" w:hAnsi="Times New Roman" w:cs="Times New Roman"/>
          <w:color w:val="000000" w:themeColor="text1"/>
          <w:sz w:val="28"/>
          <w:szCs w:val="28"/>
          <w:bdr w:val="none" w:sz="0" w:space="0" w:color="auto" w:frame="1"/>
          <w:lang w:val="uk-UA"/>
        </w:rPr>
        <w:t xml:space="preserve">(за спеціальним фондом державного бюджету) у 2023 році </w:t>
      </w:r>
      <w:r w:rsidRPr="0076154D">
        <w:rPr>
          <w:rStyle w:val="rvts23"/>
          <w:rFonts w:ascii="Times New Roman" w:hAnsi="Times New Roman" w:cs="Times New Roman"/>
          <w:color w:val="000000" w:themeColor="text1"/>
          <w:sz w:val="28"/>
          <w:szCs w:val="28"/>
          <w:bdr w:val="none" w:sz="0" w:space="0" w:color="auto" w:frame="1"/>
          <w:lang w:val="uk-UA"/>
        </w:rPr>
        <w:t xml:space="preserve">були використані кошти у сумі </w:t>
      </w:r>
      <w:r w:rsidR="00BE74AF">
        <w:rPr>
          <w:rStyle w:val="rvts23"/>
          <w:rFonts w:ascii="Times New Roman" w:hAnsi="Times New Roman" w:cs="Times New Roman"/>
          <w:color w:val="000000" w:themeColor="text1"/>
          <w:sz w:val="28"/>
          <w:szCs w:val="28"/>
          <w:bdr w:val="none" w:sz="0" w:space="0" w:color="auto" w:frame="1"/>
          <w:lang w:val="uk-UA"/>
        </w:rPr>
        <w:t>196,0</w:t>
      </w:r>
      <w:r w:rsidR="00961F22">
        <w:rPr>
          <w:rStyle w:val="rvts23"/>
          <w:rFonts w:ascii="Times New Roman" w:hAnsi="Times New Roman" w:cs="Times New Roman"/>
          <w:color w:val="000000" w:themeColor="text1"/>
          <w:sz w:val="28"/>
          <w:szCs w:val="28"/>
          <w:bdr w:val="none" w:sz="0" w:space="0" w:color="auto" w:frame="1"/>
          <w:lang w:val="uk-UA"/>
        </w:rPr>
        <w:t xml:space="preserve"> тис. грн..</w:t>
      </w:r>
      <w:r w:rsidRPr="0076154D">
        <w:rPr>
          <w:rStyle w:val="rvts23"/>
          <w:rFonts w:ascii="Times New Roman" w:hAnsi="Times New Roman" w:cs="Times New Roman"/>
          <w:color w:val="000000" w:themeColor="text1"/>
          <w:sz w:val="28"/>
          <w:szCs w:val="28"/>
          <w:bdr w:val="none" w:sz="0" w:space="0" w:color="auto" w:frame="1"/>
          <w:lang w:val="uk-UA"/>
        </w:rPr>
        <w:t xml:space="preserve"> </w:t>
      </w:r>
      <w:r w:rsidR="00BE74AF">
        <w:rPr>
          <w:rStyle w:val="rvts23"/>
          <w:rFonts w:ascii="Times New Roman" w:hAnsi="Times New Roman" w:cs="Times New Roman"/>
          <w:color w:val="000000" w:themeColor="text1"/>
          <w:sz w:val="28"/>
          <w:szCs w:val="28"/>
          <w:bdr w:val="none" w:sz="0" w:space="0" w:color="auto" w:frame="1"/>
          <w:lang w:val="uk-UA"/>
        </w:rPr>
        <w:t>з</w:t>
      </w:r>
      <w:r w:rsidR="000F365A">
        <w:rPr>
          <w:rStyle w:val="rvts23"/>
          <w:rFonts w:ascii="Times New Roman" w:hAnsi="Times New Roman" w:cs="Times New Roman"/>
          <w:color w:val="000000" w:themeColor="text1"/>
          <w:sz w:val="28"/>
          <w:szCs w:val="28"/>
          <w:bdr w:val="none" w:sz="0" w:space="0" w:color="auto" w:frame="1"/>
          <w:lang w:val="uk-UA"/>
        </w:rPr>
        <w:t xml:space="preserve"> </w:t>
      </w:r>
      <w:r w:rsidRPr="0076154D">
        <w:rPr>
          <w:rStyle w:val="rvts23"/>
          <w:rFonts w:ascii="Times New Roman" w:hAnsi="Times New Roman" w:cs="Times New Roman"/>
          <w:color w:val="000000" w:themeColor="text1"/>
          <w:sz w:val="28"/>
          <w:szCs w:val="28"/>
          <w:bdr w:val="none" w:sz="0" w:space="0" w:color="auto" w:frame="1"/>
          <w:lang w:val="uk-UA"/>
        </w:rPr>
        <w:t>них</w:t>
      </w:r>
      <w:r w:rsidR="00961F22">
        <w:rPr>
          <w:rStyle w:val="rvts23"/>
          <w:rFonts w:ascii="Times New Roman" w:hAnsi="Times New Roman" w:cs="Times New Roman"/>
          <w:color w:val="000000" w:themeColor="text1"/>
          <w:sz w:val="28"/>
          <w:szCs w:val="28"/>
          <w:bdr w:val="none" w:sz="0" w:space="0" w:color="auto" w:frame="1"/>
          <w:lang w:val="uk-UA"/>
        </w:rPr>
        <w:t>:</w:t>
      </w:r>
      <w:r w:rsidRPr="0076154D">
        <w:rPr>
          <w:rStyle w:val="rvts23"/>
          <w:rFonts w:ascii="Times New Roman" w:hAnsi="Times New Roman" w:cs="Times New Roman"/>
          <w:color w:val="000000" w:themeColor="text1"/>
          <w:sz w:val="28"/>
          <w:szCs w:val="28"/>
          <w:bdr w:val="none" w:sz="0" w:space="0" w:color="auto" w:frame="1"/>
          <w:lang w:val="uk-UA"/>
        </w:rPr>
        <w:t xml:space="preserve"> </w:t>
      </w:r>
      <w:r w:rsidR="00BE74AF">
        <w:rPr>
          <w:rFonts w:ascii="Times New Roman" w:hAnsi="Times New Roman" w:cs="Times New Roman"/>
          <w:color w:val="000000" w:themeColor="text1"/>
          <w:sz w:val="28"/>
          <w:szCs w:val="28"/>
          <w:lang w:val="uk-UA"/>
        </w:rPr>
        <w:t>176, 4</w:t>
      </w:r>
      <w:r w:rsidRPr="0076154D">
        <w:rPr>
          <w:rFonts w:ascii="Times New Roman" w:hAnsi="Times New Roman" w:cs="Times New Roman"/>
          <w:color w:val="000000" w:themeColor="text1"/>
          <w:sz w:val="28"/>
          <w:szCs w:val="28"/>
          <w:lang w:val="uk-UA"/>
        </w:rPr>
        <w:t xml:space="preserve"> тис. грн.. </w:t>
      </w:r>
      <w:r w:rsidRPr="006B224B">
        <w:rPr>
          <w:rFonts w:ascii="Times New Roman" w:hAnsi="Times New Roman" w:cs="Times New Roman"/>
          <w:color w:val="000000" w:themeColor="text1"/>
          <w:sz w:val="28"/>
          <w:szCs w:val="28"/>
          <w:lang w:val="uk-UA"/>
        </w:rPr>
        <w:t xml:space="preserve">кошти освітньої субвенції, </w:t>
      </w:r>
      <w:r w:rsidR="00BE74AF">
        <w:rPr>
          <w:rFonts w:ascii="Times New Roman" w:hAnsi="Times New Roman" w:cs="Times New Roman"/>
          <w:color w:val="000000" w:themeColor="text1"/>
          <w:sz w:val="28"/>
          <w:szCs w:val="28"/>
          <w:lang w:val="uk-UA"/>
        </w:rPr>
        <w:t>19,6</w:t>
      </w:r>
      <w:r w:rsidRPr="006B224B">
        <w:rPr>
          <w:rFonts w:ascii="Times New Roman" w:hAnsi="Times New Roman" w:cs="Times New Roman"/>
          <w:color w:val="000000" w:themeColor="text1"/>
          <w:sz w:val="28"/>
          <w:szCs w:val="28"/>
          <w:lang w:val="uk-UA"/>
        </w:rPr>
        <w:t xml:space="preserve"> тис. гр.. кошти місцевого бюджету</w:t>
      </w:r>
      <w:r w:rsidR="00BE74AF">
        <w:rPr>
          <w:rStyle w:val="rvts23"/>
          <w:rFonts w:ascii="Times New Roman" w:hAnsi="Times New Roman" w:cs="Times New Roman"/>
          <w:color w:val="000000" w:themeColor="text1"/>
          <w:sz w:val="28"/>
          <w:szCs w:val="28"/>
          <w:bdr w:val="none" w:sz="0" w:space="0" w:color="auto" w:frame="1"/>
          <w:lang w:val="uk-UA"/>
        </w:rPr>
        <w:t xml:space="preserve">. Кошти були спрямовані </w:t>
      </w:r>
      <w:r w:rsidR="00BE74AF" w:rsidRPr="00BE74AF">
        <w:rPr>
          <w:rStyle w:val="rvts23"/>
          <w:rFonts w:ascii="Times New Roman" w:hAnsi="Times New Roman" w:cs="Times New Roman"/>
          <w:color w:val="000000" w:themeColor="text1"/>
          <w:sz w:val="28"/>
          <w:szCs w:val="28"/>
          <w:bdr w:val="none" w:sz="0" w:space="0" w:color="auto" w:frame="1"/>
          <w:lang w:val="uk-UA"/>
        </w:rPr>
        <w:t xml:space="preserve"> </w:t>
      </w:r>
      <w:r w:rsidR="00BE74AF">
        <w:rPr>
          <w:rStyle w:val="rvts23"/>
          <w:rFonts w:ascii="Times New Roman" w:hAnsi="Times New Roman" w:cs="Times New Roman"/>
          <w:color w:val="000000" w:themeColor="text1"/>
          <w:sz w:val="28"/>
          <w:szCs w:val="28"/>
          <w:bdr w:val="none" w:sz="0" w:space="0" w:color="auto" w:frame="1"/>
          <w:lang w:val="uk-UA"/>
        </w:rPr>
        <w:t>на закупівлю засобів навчання  для 24 навчальних кабінетів 7-ми закладам загальної середньої освіти. Середній обсяг видатків на 1 навчальний кабінет склав 7,35 тис.</w:t>
      </w:r>
      <w:r w:rsidR="00961F22">
        <w:rPr>
          <w:rStyle w:val="rvts23"/>
          <w:rFonts w:ascii="Times New Roman" w:hAnsi="Times New Roman" w:cs="Times New Roman"/>
          <w:color w:val="000000" w:themeColor="text1"/>
          <w:sz w:val="28"/>
          <w:szCs w:val="28"/>
          <w:bdr w:val="none" w:sz="0" w:space="0" w:color="auto" w:frame="1"/>
          <w:lang w:val="uk-UA"/>
        </w:rPr>
        <w:t xml:space="preserve"> </w:t>
      </w:r>
      <w:r w:rsidR="00BE74AF">
        <w:rPr>
          <w:rStyle w:val="rvts23"/>
          <w:rFonts w:ascii="Times New Roman" w:hAnsi="Times New Roman" w:cs="Times New Roman"/>
          <w:color w:val="000000" w:themeColor="text1"/>
          <w:sz w:val="28"/>
          <w:szCs w:val="28"/>
          <w:bdr w:val="none" w:sz="0" w:space="0" w:color="auto" w:frame="1"/>
          <w:lang w:val="uk-UA"/>
        </w:rPr>
        <w:t xml:space="preserve">грн. </w:t>
      </w:r>
      <w:r w:rsidR="00BE74AF" w:rsidRPr="00961F22">
        <w:rPr>
          <w:rStyle w:val="rvts23"/>
          <w:rFonts w:ascii="Times New Roman" w:hAnsi="Times New Roman" w:cs="Times New Roman"/>
          <w:b/>
          <w:color w:val="000000" w:themeColor="text1"/>
          <w:sz w:val="28"/>
          <w:szCs w:val="28"/>
          <w:bdr w:val="none" w:sz="0" w:space="0" w:color="auto" w:frame="1"/>
          <w:lang w:val="uk-UA"/>
        </w:rPr>
        <w:t xml:space="preserve">Завдання передбачені бюджетними програми за </w:t>
      </w:r>
      <w:r w:rsidR="00BE74AF" w:rsidRPr="00961F22">
        <w:rPr>
          <w:rFonts w:ascii="Times New Roman" w:eastAsia="Times New Roman" w:hAnsi="Times New Roman" w:cs="Times New Roman"/>
          <w:b/>
          <w:sz w:val="28"/>
          <w:szCs w:val="28"/>
        </w:rPr>
        <w:t>КПКВК</w:t>
      </w:r>
      <w:r w:rsidR="00BE74AF" w:rsidRPr="00961F22">
        <w:rPr>
          <w:rFonts w:ascii="Times New Roman" w:eastAsia="Times New Roman" w:hAnsi="Times New Roman" w:cs="Times New Roman"/>
          <w:b/>
          <w:sz w:val="28"/>
          <w:szCs w:val="28"/>
          <w:lang w:val="uk-UA"/>
        </w:rPr>
        <w:t xml:space="preserve"> 0611271 та </w:t>
      </w:r>
      <w:r w:rsidR="00BE74AF" w:rsidRPr="00961F22">
        <w:rPr>
          <w:rFonts w:ascii="Times New Roman" w:eastAsia="Times New Roman" w:hAnsi="Times New Roman" w:cs="Times New Roman"/>
          <w:b/>
          <w:sz w:val="28"/>
          <w:szCs w:val="28"/>
        </w:rPr>
        <w:t>КПКВК</w:t>
      </w:r>
      <w:r w:rsidR="00BE74AF" w:rsidRPr="00961F22">
        <w:rPr>
          <w:rFonts w:ascii="Times New Roman" w:eastAsia="Times New Roman" w:hAnsi="Times New Roman" w:cs="Times New Roman"/>
          <w:b/>
          <w:sz w:val="28"/>
          <w:szCs w:val="28"/>
          <w:lang w:val="uk-UA"/>
        </w:rPr>
        <w:t xml:space="preserve"> 0611172</w:t>
      </w:r>
      <w:r w:rsidR="00BE74AF">
        <w:rPr>
          <w:rFonts w:ascii="Times New Roman" w:eastAsia="Times New Roman" w:hAnsi="Times New Roman" w:cs="Times New Roman"/>
          <w:sz w:val="28"/>
          <w:szCs w:val="28"/>
          <w:lang w:val="uk-UA"/>
        </w:rPr>
        <w:t xml:space="preserve"> виконані в повному обсязі, бюджетна програма виконана вцілому ефективно, кошти </w:t>
      </w:r>
      <w:r w:rsidR="00BE74AF" w:rsidRPr="00961F22">
        <w:rPr>
          <w:rFonts w:ascii="Times New Roman" w:eastAsia="Times New Roman" w:hAnsi="Times New Roman" w:cs="Times New Roman"/>
          <w:sz w:val="28"/>
          <w:szCs w:val="28"/>
          <w:lang w:val="uk-UA"/>
        </w:rPr>
        <w:t>затверджені в паспорті бюджетної програми використані за цільовим призначенням.</w:t>
      </w:r>
    </w:p>
    <w:p w:rsidR="005A073F" w:rsidRPr="00961F22" w:rsidRDefault="005A073F" w:rsidP="00961F22">
      <w:pPr>
        <w:ind w:left="-142" w:right="-426" w:firstLine="426"/>
        <w:contextualSpacing/>
        <w:jc w:val="both"/>
        <w:rPr>
          <w:rFonts w:ascii="Times New Roman" w:eastAsia="Calibri" w:hAnsi="Times New Roman" w:cs="Times New Roman"/>
          <w:sz w:val="28"/>
          <w:szCs w:val="28"/>
          <w:lang w:val="uk-UA" w:eastAsia="en-US"/>
        </w:rPr>
      </w:pPr>
      <w:r w:rsidRPr="00961F22">
        <w:rPr>
          <w:rFonts w:ascii="Times New Roman" w:eastAsia="Calibri" w:hAnsi="Times New Roman" w:cs="Times New Roman"/>
          <w:sz w:val="28"/>
          <w:szCs w:val="28"/>
          <w:lang w:val="uk-UA" w:eastAsia="en-US"/>
        </w:rPr>
        <w:t>Враховуючи особливу важливість завдань цивільного захисту, пов’язаних з захистом життя людей при загрозі та виникненні надзвичайних ситуацій на виконання вимог Кодексу цивільного захисту України щодо реалізації державної політики у сфері захисту населення і території від надзвичайних ситуацій техногенного, природного та воєнного характеру, інших нормативних актів держави Відділом освіти, сім’ї, молоді та спорту подана  проектна заявка щодо отримання</w:t>
      </w:r>
      <w:r w:rsidRPr="00961F22">
        <w:rPr>
          <w:rFonts w:ascii="Times New Roman" w:eastAsia="Times New Roman" w:hAnsi="Times New Roman" w:cs="Times New Roman"/>
          <w:iCs/>
          <w:sz w:val="28"/>
          <w:szCs w:val="28"/>
          <w:lang w:val="uk-UA"/>
        </w:rPr>
        <w:t xml:space="preserve"> коштів державного бюджету за бюджетною програмою «Субвенція з державного бюджету місцевим бюджетам на проектування, відновлення, будівництво, модернізацію, облаштування, ремонт об’єктів будівництва громадського призначення, соціальної сфери, культурної спадщини, житлово-комунального господарства, інших об’єктів, що мають вплив на життєдіяльність населення»</w:t>
      </w:r>
    </w:p>
    <w:p w:rsidR="00DF0EFB" w:rsidRPr="00961F22" w:rsidRDefault="00D345CD" w:rsidP="00961F22">
      <w:pPr>
        <w:spacing w:after="0" w:line="240" w:lineRule="auto"/>
        <w:ind w:firstLine="708"/>
        <w:jc w:val="both"/>
        <w:rPr>
          <w:rFonts w:ascii="Times New Roman" w:hAnsi="Times New Roman" w:cs="Times New Roman"/>
          <w:sz w:val="28"/>
          <w:szCs w:val="28"/>
          <w:lang w:val="uk-UA"/>
        </w:rPr>
      </w:pPr>
      <w:r w:rsidRPr="00961F22">
        <w:rPr>
          <w:rFonts w:ascii="Times New Roman" w:eastAsia="Times New Roman" w:hAnsi="Times New Roman" w:cs="Times New Roman"/>
          <w:iCs/>
          <w:sz w:val="28"/>
          <w:szCs w:val="28"/>
          <w:lang w:val="uk-UA"/>
        </w:rPr>
        <w:t>За результатами успішного відбору</w:t>
      </w:r>
      <w:r w:rsidRPr="00961F22">
        <w:rPr>
          <w:rFonts w:ascii="Times New Roman" w:eastAsia="Calibri" w:hAnsi="Times New Roman" w:cs="Times New Roman"/>
          <w:sz w:val="28"/>
          <w:szCs w:val="28"/>
          <w:lang w:val="uk-UA" w:eastAsia="en-US"/>
        </w:rPr>
        <w:t xml:space="preserve"> Відділ освіти, сім’ї, молоді та спорту</w:t>
      </w:r>
      <w:r w:rsidR="005A073F" w:rsidRPr="00961F22">
        <w:rPr>
          <w:rFonts w:ascii="Times New Roman" w:eastAsia="Times New Roman" w:hAnsi="Times New Roman" w:cs="Times New Roman"/>
          <w:iCs/>
          <w:sz w:val="28"/>
          <w:szCs w:val="28"/>
          <w:lang w:val="uk-UA"/>
        </w:rPr>
        <w:t xml:space="preserve"> визначен</w:t>
      </w:r>
      <w:r w:rsidRPr="00961F22">
        <w:rPr>
          <w:rFonts w:ascii="Times New Roman" w:eastAsia="Times New Roman" w:hAnsi="Times New Roman" w:cs="Times New Roman"/>
          <w:iCs/>
          <w:sz w:val="28"/>
          <w:szCs w:val="28"/>
          <w:lang w:val="uk-UA"/>
        </w:rPr>
        <w:t>ий</w:t>
      </w:r>
      <w:r w:rsidR="005A073F" w:rsidRPr="00961F22">
        <w:rPr>
          <w:rFonts w:ascii="Times New Roman" w:eastAsia="Times New Roman" w:hAnsi="Times New Roman" w:cs="Times New Roman"/>
          <w:iCs/>
          <w:sz w:val="28"/>
          <w:szCs w:val="28"/>
          <w:lang w:val="uk-UA"/>
        </w:rPr>
        <w:t xml:space="preserve"> замовником робіт з розробки проєктно-кошторисної документації по об’єкту: «Капітальний ремонт підвального приміщення Носівського ліцею №1 Носівської міської ради під споруду подвійного призначення з захисними властивостями протирадіаційного укриття за адресою: Чернігівська область, Ніжинський район, м. Носівка, вул. Це</w:t>
      </w:r>
      <w:r w:rsidRPr="00961F22">
        <w:rPr>
          <w:rFonts w:ascii="Times New Roman" w:eastAsia="Times New Roman" w:hAnsi="Times New Roman" w:cs="Times New Roman"/>
          <w:iCs/>
          <w:sz w:val="28"/>
          <w:szCs w:val="28"/>
          <w:lang w:val="uk-UA"/>
        </w:rPr>
        <w:t xml:space="preserve">нтральна, 25». </w:t>
      </w:r>
      <w:r w:rsidRPr="00961F22">
        <w:rPr>
          <w:rFonts w:ascii="Times New Roman" w:hAnsi="Times New Roman" w:cs="Times New Roman"/>
          <w:b/>
          <w:color w:val="000000" w:themeColor="text1"/>
          <w:sz w:val="28"/>
          <w:szCs w:val="28"/>
          <w:lang w:val="uk-UA"/>
        </w:rPr>
        <w:t>Обсяг фінансування</w:t>
      </w:r>
      <w:r w:rsidR="00DF0EFB" w:rsidRPr="00961F22">
        <w:rPr>
          <w:rFonts w:ascii="Times New Roman" w:hAnsi="Times New Roman" w:cs="Times New Roman"/>
          <w:b/>
          <w:color w:val="000000" w:themeColor="text1"/>
          <w:sz w:val="28"/>
          <w:szCs w:val="28"/>
          <w:lang w:val="uk-UA"/>
        </w:rPr>
        <w:t xml:space="preserve"> бюджетної програми 06173</w:t>
      </w:r>
      <w:r w:rsidRPr="00961F22">
        <w:rPr>
          <w:rFonts w:ascii="Times New Roman" w:hAnsi="Times New Roman" w:cs="Times New Roman"/>
          <w:b/>
          <w:color w:val="000000" w:themeColor="text1"/>
          <w:sz w:val="28"/>
          <w:szCs w:val="28"/>
          <w:lang w:val="uk-UA"/>
        </w:rPr>
        <w:t>84</w:t>
      </w:r>
      <w:r w:rsidR="00DF0EFB" w:rsidRPr="00961F22">
        <w:rPr>
          <w:rFonts w:ascii="Times New Roman" w:hAnsi="Times New Roman" w:cs="Times New Roman"/>
          <w:color w:val="000000" w:themeColor="text1"/>
          <w:sz w:val="28"/>
          <w:szCs w:val="28"/>
          <w:lang w:val="uk-UA"/>
        </w:rPr>
        <w:t xml:space="preserve"> </w:t>
      </w:r>
      <w:r w:rsidRPr="00961F22">
        <w:rPr>
          <w:rFonts w:ascii="Times New Roman" w:hAnsi="Times New Roman" w:cs="Times New Roman"/>
          <w:color w:val="000000" w:themeColor="text1"/>
          <w:sz w:val="28"/>
          <w:szCs w:val="28"/>
          <w:lang w:val="uk-UA"/>
        </w:rPr>
        <w:t xml:space="preserve">Реалізація проектів і заходів за рахунок залишку </w:t>
      </w:r>
      <w:r w:rsidRPr="00961F22">
        <w:rPr>
          <w:rFonts w:ascii="Times New Roman" w:hAnsi="Times New Roman" w:cs="Times New Roman"/>
          <w:color w:val="000000" w:themeColor="text1"/>
          <w:sz w:val="28"/>
          <w:szCs w:val="28"/>
          <w:lang w:val="uk-UA"/>
        </w:rPr>
        <w:lastRenderedPageBreak/>
        <w:t xml:space="preserve">коштів спеціального фонду державного бюджету, що утворилися станом на 01 січня 2023 року, джерелом формування яких були кредити (позики) від Європейського інвестиційного банку </w:t>
      </w:r>
      <w:r w:rsidRPr="00961F22">
        <w:rPr>
          <w:rFonts w:ascii="Times New Roman" w:hAnsi="Times New Roman" w:cs="Times New Roman"/>
          <w:sz w:val="28"/>
          <w:szCs w:val="28"/>
          <w:lang w:val="uk-UA"/>
        </w:rPr>
        <w:t>складає</w:t>
      </w:r>
      <w:r w:rsidR="00DF0EFB" w:rsidRPr="00961F22">
        <w:rPr>
          <w:rFonts w:ascii="Times New Roman" w:hAnsi="Times New Roman" w:cs="Times New Roman"/>
          <w:sz w:val="28"/>
          <w:szCs w:val="28"/>
          <w:lang w:val="uk-UA"/>
        </w:rPr>
        <w:t xml:space="preserve"> </w:t>
      </w:r>
      <w:r w:rsidRPr="00961F22">
        <w:rPr>
          <w:rFonts w:ascii="Times New Roman" w:hAnsi="Times New Roman" w:cs="Times New Roman"/>
          <w:sz w:val="28"/>
          <w:szCs w:val="28"/>
          <w:lang w:val="uk-UA"/>
        </w:rPr>
        <w:t>142,154</w:t>
      </w:r>
      <w:r w:rsidR="00DF0EFB" w:rsidRPr="00961F22">
        <w:rPr>
          <w:rFonts w:ascii="Times New Roman" w:hAnsi="Times New Roman" w:cs="Times New Roman"/>
          <w:sz w:val="28"/>
          <w:szCs w:val="28"/>
          <w:lang w:val="uk-UA"/>
        </w:rPr>
        <w:t xml:space="preserve"> тис.грн. </w:t>
      </w:r>
      <w:r w:rsidRPr="00961F22">
        <w:rPr>
          <w:rFonts w:ascii="Times New Roman" w:hAnsi="Times New Roman" w:cs="Times New Roman"/>
          <w:sz w:val="28"/>
          <w:szCs w:val="28"/>
          <w:lang w:val="uk-UA"/>
        </w:rPr>
        <w:t xml:space="preserve"> та бюджетної програми 0617321 Будівництво освітніх установ – 47,385 тис. грн.. Виконання бюджетної програми не здійснено внаслідок зміни назви об'єкта щодо виготовлення  проєктно-кошторисної документації. Програма залишається актуальною для її подальшої реалізації.</w:t>
      </w:r>
    </w:p>
    <w:p w:rsidR="00961F22" w:rsidRPr="00961F22" w:rsidRDefault="00961F22" w:rsidP="00D345CD">
      <w:pPr>
        <w:spacing w:after="0" w:line="240" w:lineRule="auto"/>
        <w:ind w:firstLine="708"/>
        <w:jc w:val="both"/>
        <w:rPr>
          <w:rFonts w:ascii="Times New Roman" w:hAnsi="Times New Roman" w:cs="Times New Roman"/>
          <w:sz w:val="28"/>
          <w:szCs w:val="28"/>
          <w:lang w:val="uk-UA"/>
        </w:rPr>
      </w:pPr>
      <w:r w:rsidRPr="00961F22">
        <w:rPr>
          <w:rFonts w:ascii="Times New Roman" w:hAnsi="Times New Roman" w:cs="Times New Roman"/>
          <w:b/>
          <w:sz w:val="28"/>
          <w:szCs w:val="28"/>
          <w:lang w:val="uk-UA"/>
        </w:rPr>
        <w:t>На виконання бюджетної програми 0617363</w:t>
      </w:r>
      <w:r w:rsidRPr="00961F22">
        <w:rPr>
          <w:rFonts w:ascii="Times New Roman" w:hAnsi="Times New Roman" w:cs="Times New Roman"/>
          <w:sz w:val="28"/>
          <w:szCs w:val="28"/>
          <w:lang w:val="uk-UA"/>
        </w:rPr>
        <w:t xml:space="preserve"> Виконання інвестиційних проектів в рамках здійснення заходів щодо соціально-економічного розвитку окремих територій використано 156,065 тис. грн.. кошти використані за наступними напрямами:</w:t>
      </w:r>
    </w:p>
    <w:p w:rsidR="00961F22" w:rsidRPr="00961F22" w:rsidRDefault="00961F22" w:rsidP="00D345CD">
      <w:pPr>
        <w:spacing w:after="0" w:line="240" w:lineRule="auto"/>
        <w:ind w:firstLine="708"/>
        <w:jc w:val="both"/>
        <w:rPr>
          <w:rFonts w:ascii="Times New Roman" w:hAnsi="Times New Roman" w:cs="Times New Roman"/>
          <w:sz w:val="28"/>
          <w:szCs w:val="28"/>
          <w:lang w:val="uk-UA"/>
        </w:rPr>
      </w:pPr>
      <w:r w:rsidRPr="00961F22">
        <w:rPr>
          <w:rFonts w:ascii="Times New Roman" w:hAnsi="Times New Roman" w:cs="Times New Roman"/>
          <w:sz w:val="28"/>
          <w:szCs w:val="28"/>
          <w:lang w:val="uk-UA"/>
        </w:rPr>
        <w:t>- завершений капітальний ремонт глядацьких трибун стадіону Комунальний позашкільний навчальний заклад «ДЮСШ» Носівської міської ради – 65,3 тис. грн.;</w:t>
      </w:r>
    </w:p>
    <w:p w:rsidR="00961F22" w:rsidRPr="00961F22" w:rsidRDefault="00961F22" w:rsidP="00D345CD">
      <w:pPr>
        <w:spacing w:after="0" w:line="240" w:lineRule="auto"/>
        <w:ind w:firstLine="708"/>
        <w:jc w:val="both"/>
        <w:rPr>
          <w:rFonts w:ascii="Times New Roman" w:hAnsi="Times New Roman" w:cs="Times New Roman"/>
          <w:sz w:val="28"/>
          <w:szCs w:val="28"/>
          <w:lang w:val="uk-UA"/>
        </w:rPr>
      </w:pPr>
      <w:r w:rsidRPr="00961F22">
        <w:rPr>
          <w:rFonts w:ascii="Times New Roman" w:hAnsi="Times New Roman" w:cs="Times New Roman"/>
          <w:sz w:val="28"/>
          <w:szCs w:val="28"/>
          <w:lang w:val="uk-UA"/>
        </w:rPr>
        <w:t>- придбаний твердопаливний котел – 91,755 тис. грн..</w:t>
      </w:r>
    </w:p>
    <w:p w:rsidR="00961F22" w:rsidRPr="00961F22" w:rsidRDefault="00961F22" w:rsidP="00D345CD">
      <w:pPr>
        <w:spacing w:after="0" w:line="240" w:lineRule="auto"/>
        <w:ind w:firstLine="708"/>
        <w:jc w:val="both"/>
        <w:rPr>
          <w:rFonts w:ascii="Times New Roman" w:hAnsi="Times New Roman" w:cs="Times New Roman"/>
          <w:bCs/>
          <w:color w:val="000000" w:themeColor="text1"/>
          <w:sz w:val="28"/>
          <w:szCs w:val="28"/>
          <w:lang w:val="uk-UA"/>
        </w:rPr>
      </w:pPr>
      <w:r w:rsidRPr="00961F22">
        <w:rPr>
          <w:rFonts w:ascii="Times New Roman" w:hAnsi="Times New Roman" w:cs="Times New Roman"/>
          <w:sz w:val="28"/>
          <w:szCs w:val="28"/>
          <w:lang w:val="uk-UA"/>
        </w:rPr>
        <w:t>Бюджетна програма виконана вцілому ефективно, завдання виконані в повному обсязі, кошти затверджені в паспорті бюджетної програми використані за цільовим призначенням.</w:t>
      </w:r>
    </w:p>
    <w:p w:rsidR="00961F22" w:rsidRPr="00961F22" w:rsidRDefault="00961F22" w:rsidP="00961F22">
      <w:pPr>
        <w:spacing w:after="0"/>
        <w:ind w:right="-284" w:firstLine="709"/>
        <w:jc w:val="both"/>
        <w:rPr>
          <w:rFonts w:ascii="Times New Roman" w:hAnsi="Times New Roman" w:cs="Times New Roman"/>
          <w:sz w:val="28"/>
          <w:szCs w:val="28"/>
          <w:lang w:val="uk-UA"/>
        </w:rPr>
      </w:pPr>
      <w:r w:rsidRPr="00961F22">
        <w:rPr>
          <w:rFonts w:ascii="Times New Roman" w:hAnsi="Times New Roman" w:cs="Times New Roman"/>
          <w:sz w:val="28"/>
          <w:szCs w:val="28"/>
        </w:rPr>
        <w:t xml:space="preserve">Аналіз виконання результативних показників бюджетних програм по галузі </w:t>
      </w:r>
      <w:r w:rsidRPr="00961F22">
        <w:rPr>
          <w:rFonts w:ascii="Times New Roman" w:hAnsi="Times New Roman" w:cs="Times New Roman"/>
          <w:sz w:val="28"/>
          <w:szCs w:val="28"/>
          <w:lang w:val="uk-UA"/>
        </w:rPr>
        <w:t>«О</w:t>
      </w:r>
      <w:r w:rsidRPr="00961F22">
        <w:rPr>
          <w:rFonts w:ascii="Times New Roman" w:hAnsi="Times New Roman" w:cs="Times New Roman"/>
          <w:sz w:val="28"/>
          <w:szCs w:val="28"/>
        </w:rPr>
        <w:t>світ</w:t>
      </w:r>
      <w:r w:rsidRPr="00961F22">
        <w:rPr>
          <w:rFonts w:ascii="Times New Roman" w:hAnsi="Times New Roman" w:cs="Times New Roman"/>
          <w:sz w:val="28"/>
          <w:szCs w:val="28"/>
          <w:lang w:val="uk-UA"/>
        </w:rPr>
        <w:t>а»</w:t>
      </w:r>
      <w:r w:rsidRPr="00961F22">
        <w:rPr>
          <w:rFonts w:ascii="Times New Roman" w:hAnsi="Times New Roman" w:cs="Times New Roman"/>
          <w:sz w:val="28"/>
          <w:szCs w:val="28"/>
        </w:rPr>
        <w:t xml:space="preserve"> свідчить про їх ефективне виконання</w:t>
      </w:r>
      <w:r>
        <w:rPr>
          <w:rFonts w:ascii="Times New Roman" w:hAnsi="Times New Roman" w:cs="Times New Roman"/>
          <w:sz w:val="28"/>
          <w:szCs w:val="28"/>
          <w:lang w:val="uk-UA"/>
        </w:rPr>
        <w:t>.</w:t>
      </w:r>
    </w:p>
    <w:p w:rsidR="00961F22" w:rsidRPr="00961F22" w:rsidRDefault="00961F22" w:rsidP="00961F22">
      <w:pPr>
        <w:spacing w:after="0"/>
        <w:ind w:firstLine="708"/>
        <w:jc w:val="both"/>
        <w:rPr>
          <w:rFonts w:ascii="Times New Roman" w:eastAsia="Times New Roman" w:hAnsi="Times New Roman" w:cs="Times New Roman"/>
          <w:sz w:val="28"/>
          <w:szCs w:val="28"/>
          <w:lang w:val="uk-UA"/>
        </w:rPr>
      </w:pPr>
    </w:p>
    <w:p w:rsidR="00961F22" w:rsidRPr="00961F22" w:rsidRDefault="00961F22" w:rsidP="00961F22">
      <w:pPr>
        <w:spacing w:after="0"/>
        <w:ind w:firstLine="708"/>
        <w:jc w:val="both"/>
        <w:rPr>
          <w:rFonts w:ascii="Times New Roman" w:hAnsi="Times New Roman" w:cs="Times New Roman"/>
          <w:sz w:val="28"/>
          <w:szCs w:val="28"/>
          <w:lang w:val="uk-UA"/>
        </w:rPr>
      </w:pPr>
    </w:p>
    <w:p w:rsidR="00961F22" w:rsidRPr="00961F22" w:rsidRDefault="00961F22" w:rsidP="00961F22">
      <w:pPr>
        <w:spacing w:after="0"/>
        <w:ind w:firstLine="708"/>
        <w:jc w:val="both"/>
        <w:rPr>
          <w:rFonts w:ascii="Times New Roman" w:eastAsia="Times New Roman" w:hAnsi="Times New Roman" w:cs="Times New Roman"/>
          <w:sz w:val="28"/>
          <w:szCs w:val="28"/>
          <w:lang w:val="uk-UA"/>
        </w:rPr>
      </w:pPr>
      <w:r w:rsidRPr="00961F22">
        <w:rPr>
          <w:rFonts w:ascii="Times New Roman" w:hAnsi="Times New Roman" w:cs="Times New Roman"/>
          <w:sz w:val="28"/>
          <w:szCs w:val="28"/>
          <w:lang w:val="uk-UA"/>
        </w:rPr>
        <w:t xml:space="preserve">Начальник                                                                           Наталія ТОНКОНОГ      </w:t>
      </w:r>
    </w:p>
    <w:p w:rsidR="00340A1C" w:rsidRPr="001B750D" w:rsidRDefault="00340A1C" w:rsidP="00524289">
      <w:pPr>
        <w:spacing w:after="0"/>
        <w:jc w:val="both"/>
        <w:rPr>
          <w:rFonts w:ascii="Times New Roman" w:hAnsi="Times New Roman" w:cs="Times New Roman"/>
          <w:sz w:val="28"/>
          <w:szCs w:val="28"/>
          <w:lang w:val="uk-UA"/>
        </w:rPr>
      </w:pPr>
    </w:p>
    <w:sectPr w:rsidR="00340A1C" w:rsidRPr="001B750D" w:rsidSect="004306F9">
      <w:pgSz w:w="11906" w:h="16838"/>
      <w:pgMar w:top="851" w:right="850" w:bottom="709"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5BE1" w:rsidRDefault="00C35BE1" w:rsidP="003C2122">
      <w:pPr>
        <w:spacing w:after="0" w:line="240" w:lineRule="auto"/>
      </w:pPr>
      <w:r>
        <w:separator/>
      </w:r>
    </w:p>
  </w:endnote>
  <w:endnote w:type="continuationSeparator" w:id="0">
    <w:p w:rsidR="00C35BE1" w:rsidRDefault="00C35BE1" w:rsidP="003C21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5BE1" w:rsidRDefault="00C35BE1" w:rsidP="003C2122">
      <w:pPr>
        <w:spacing w:after="0" w:line="240" w:lineRule="auto"/>
      </w:pPr>
      <w:r>
        <w:separator/>
      </w:r>
    </w:p>
  </w:footnote>
  <w:footnote w:type="continuationSeparator" w:id="0">
    <w:p w:rsidR="00C35BE1" w:rsidRDefault="00C35BE1" w:rsidP="003C21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93AD3"/>
    <w:multiLevelType w:val="hybridMultilevel"/>
    <w:tmpl w:val="3AC4D3A6"/>
    <w:lvl w:ilvl="0" w:tplc="2D02EE1C">
      <w:numFmt w:val="bullet"/>
      <w:lvlText w:val="-"/>
      <w:lvlJc w:val="left"/>
      <w:pPr>
        <w:ind w:left="927" w:hanging="360"/>
      </w:pPr>
      <w:rPr>
        <w:rFonts w:ascii="Times New Roman" w:eastAsiaTheme="minorEastAsia"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 w15:restartNumberingAfterBreak="0">
    <w:nsid w:val="338D559D"/>
    <w:multiLevelType w:val="hybridMultilevel"/>
    <w:tmpl w:val="5C50CF44"/>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3C6D6C60"/>
    <w:multiLevelType w:val="hybridMultilevel"/>
    <w:tmpl w:val="6414CC0C"/>
    <w:lvl w:ilvl="0" w:tplc="030E84DC">
      <w:start w:val="22"/>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 w15:restartNumberingAfterBreak="0">
    <w:nsid w:val="409C527E"/>
    <w:multiLevelType w:val="multilevel"/>
    <w:tmpl w:val="DB2A7D1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uk-UA" w:eastAsia="uk-UA" w:bidi="uk-UA"/>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4F715DB5"/>
    <w:multiLevelType w:val="hybridMultilevel"/>
    <w:tmpl w:val="87623B1C"/>
    <w:lvl w:ilvl="0" w:tplc="BD42017E">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6F1E2C51"/>
    <w:multiLevelType w:val="hybridMultilevel"/>
    <w:tmpl w:val="887689D4"/>
    <w:lvl w:ilvl="0" w:tplc="04190001">
      <w:start w:val="1"/>
      <w:numFmt w:val="bullet"/>
      <w:lvlText w:val=""/>
      <w:lvlJc w:val="left"/>
      <w:pPr>
        <w:ind w:left="1542" w:hanging="360"/>
      </w:pPr>
      <w:rPr>
        <w:rFonts w:ascii="Symbol" w:hAnsi="Symbol" w:hint="default"/>
      </w:rPr>
    </w:lvl>
    <w:lvl w:ilvl="1" w:tplc="04190003" w:tentative="1">
      <w:start w:val="1"/>
      <w:numFmt w:val="bullet"/>
      <w:lvlText w:val="o"/>
      <w:lvlJc w:val="left"/>
      <w:pPr>
        <w:ind w:left="2055" w:hanging="360"/>
      </w:pPr>
      <w:rPr>
        <w:rFonts w:ascii="Courier New" w:hAnsi="Courier New" w:cs="Courier New" w:hint="default"/>
      </w:rPr>
    </w:lvl>
    <w:lvl w:ilvl="2" w:tplc="04190005" w:tentative="1">
      <w:start w:val="1"/>
      <w:numFmt w:val="bullet"/>
      <w:lvlText w:val=""/>
      <w:lvlJc w:val="left"/>
      <w:pPr>
        <w:ind w:left="2775" w:hanging="360"/>
      </w:pPr>
      <w:rPr>
        <w:rFonts w:ascii="Wingdings" w:hAnsi="Wingdings" w:hint="default"/>
      </w:rPr>
    </w:lvl>
    <w:lvl w:ilvl="3" w:tplc="04190001" w:tentative="1">
      <w:start w:val="1"/>
      <w:numFmt w:val="bullet"/>
      <w:lvlText w:val=""/>
      <w:lvlJc w:val="left"/>
      <w:pPr>
        <w:ind w:left="3495" w:hanging="360"/>
      </w:pPr>
      <w:rPr>
        <w:rFonts w:ascii="Symbol" w:hAnsi="Symbol" w:hint="default"/>
      </w:rPr>
    </w:lvl>
    <w:lvl w:ilvl="4" w:tplc="04190003" w:tentative="1">
      <w:start w:val="1"/>
      <w:numFmt w:val="bullet"/>
      <w:lvlText w:val="o"/>
      <w:lvlJc w:val="left"/>
      <w:pPr>
        <w:ind w:left="4215" w:hanging="360"/>
      </w:pPr>
      <w:rPr>
        <w:rFonts w:ascii="Courier New" w:hAnsi="Courier New" w:cs="Courier New" w:hint="default"/>
      </w:rPr>
    </w:lvl>
    <w:lvl w:ilvl="5" w:tplc="04190005" w:tentative="1">
      <w:start w:val="1"/>
      <w:numFmt w:val="bullet"/>
      <w:lvlText w:val=""/>
      <w:lvlJc w:val="left"/>
      <w:pPr>
        <w:ind w:left="4935" w:hanging="360"/>
      </w:pPr>
      <w:rPr>
        <w:rFonts w:ascii="Wingdings" w:hAnsi="Wingdings" w:hint="default"/>
      </w:rPr>
    </w:lvl>
    <w:lvl w:ilvl="6" w:tplc="04190001" w:tentative="1">
      <w:start w:val="1"/>
      <w:numFmt w:val="bullet"/>
      <w:lvlText w:val=""/>
      <w:lvlJc w:val="left"/>
      <w:pPr>
        <w:ind w:left="5655" w:hanging="360"/>
      </w:pPr>
      <w:rPr>
        <w:rFonts w:ascii="Symbol" w:hAnsi="Symbol" w:hint="default"/>
      </w:rPr>
    </w:lvl>
    <w:lvl w:ilvl="7" w:tplc="04190003" w:tentative="1">
      <w:start w:val="1"/>
      <w:numFmt w:val="bullet"/>
      <w:lvlText w:val="o"/>
      <w:lvlJc w:val="left"/>
      <w:pPr>
        <w:ind w:left="6375" w:hanging="360"/>
      </w:pPr>
      <w:rPr>
        <w:rFonts w:ascii="Courier New" w:hAnsi="Courier New" w:cs="Courier New" w:hint="default"/>
      </w:rPr>
    </w:lvl>
    <w:lvl w:ilvl="8" w:tplc="04190005" w:tentative="1">
      <w:start w:val="1"/>
      <w:numFmt w:val="bullet"/>
      <w:lvlText w:val=""/>
      <w:lvlJc w:val="left"/>
      <w:pPr>
        <w:ind w:left="7095" w:hanging="360"/>
      </w:pPr>
      <w:rPr>
        <w:rFonts w:ascii="Wingdings" w:hAnsi="Wingdings" w:hint="default"/>
      </w:rPr>
    </w:lvl>
  </w:abstractNum>
  <w:abstractNum w:abstractNumId="6" w15:restartNumberingAfterBreak="0">
    <w:nsid w:val="71E07A94"/>
    <w:multiLevelType w:val="hybridMultilevel"/>
    <w:tmpl w:val="CDE20148"/>
    <w:lvl w:ilvl="0" w:tplc="49FCD416">
      <w:start w:val="317"/>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7" w15:restartNumberingAfterBreak="0">
    <w:nsid w:val="72BC660F"/>
    <w:multiLevelType w:val="hybridMultilevel"/>
    <w:tmpl w:val="9EF0E820"/>
    <w:lvl w:ilvl="0" w:tplc="E5221060">
      <w:start w:val="2020"/>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3"/>
  </w:num>
  <w:num w:numId="4">
    <w:abstractNumId w:val="6"/>
  </w:num>
  <w:num w:numId="5">
    <w:abstractNumId w:val="2"/>
  </w:num>
  <w:num w:numId="6">
    <w:abstractNumId w:val="1"/>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50C3"/>
    <w:rsid w:val="00032A7C"/>
    <w:rsid w:val="00062C4C"/>
    <w:rsid w:val="0007056B"/>
    <w:rsid w:val="00072869"/>
    <w:rsid w:val="00076D0D"/>
    <w:rsid w:val="000A11B1"/>
    <w:rsid w:val="000A4173"/>
    <w:rsid w:val="000A62CB"/>
    <w:rsid w:val="000B5B61"/>
    <w:rsid w:val="000F365A"/>
    <w:rsid w:val="000F72F9"/>
    <w:rsid w:val="00111F0C"/>
    <w:rsid w:val="00117788"/>
    <w:rsid w:val="001273EB"/>
    <w:rsid w:val="00133249"/>
    <w:rsid w:val="0014718E"/>
    <w:rsid w:val="0016471A"/>
    <w:rsid w:val="00164E5C"/>
    <w:rsid w:val="001712BB"/>
    <w:rsid w:val="001744D5"/>
    <w:rsid w:val="00180AFA"/>
    <w:rsid w:val="00182655"/>
    <w:rsid w:val="00185CFD"/>
    <w:rsid w:val="00197703"/>
    <w:rsid w:val="00197B8C"/>
    <w:rsid w:val="00197D5A"/>
    <w:rsid w:val="001A36AA"/>
    <w:rsid w:val="001A3F6F"/>
    <w:rsid w:val="001A412C"/>
    <w:rsid w:val="001B1F61"/>
    <w:rsid w:val="001B6BAB"/>
    <w:rsid w:val="001B750D"/>
    <w:rsid w:val="001C23C0"/>
    <w:rsid w:val="001C381C"/>
    <w:rsid w:val="001C453C"/>
    <w:rsid w:val="001C52A1"/>
    <w:rsid w:val="001C7C1D"/>
    <w:rsid w:val="001D0630"/>
    <w:rsid w:val="001D5255"/>
    <w:rsid w:val="00205121"/>
    <w:rsid w:val="00212CF2"/>
    <w:rsid w:val="00213C06"/>
    <w:rsid w:val="00216A61"/>
    <w:rsid w:val="00216F86"/>
    <w:rsid w:val="0022084A"/>
    <w:rsid w:val="002210C7"/>
    <w:rsid w:val="002234A2"/>
    <w:rsid w:val="002311DF"/>
    <w:rsid w:val="00237A51"/>
    <w:rsid w:val="00244B9F"/>
    <w:rsid w:val="002571EB"/>
    <w:rsid w:val="00263AB5"/>
    <w:rsid w:val="00267D94"/>
    <w:rsid w:val="00274FB1"/>
    <w:rsid w:val="00276094"/>
    <w:rsid w:val="002914E9"/>
    <w:rsid w:val="00292C23"/>
    <w:rsid w:val="00295289"/>
    <w:rsid w:val="002B2EFE"/>
    <w:rsid w:val="002C0F96"/>
    <w:rsid w:val="002D5F83"/>
    <w:rsid w:val="002E0488"/>
    <w:rsid w:val="002F2220"/>
    <w:rsid w:val="00301AA0"/>
    <w:rsid w:val="00301D69"/>
    <w:rsid w:val="00323C5F"/>
    <w:rsid w:val="003254AB"/>
    <w:rsid w:val="00340A1C"/>
    <w:rsid w:val="003433F5"/>
    <w:rsid w:val="0034397A"/>
    <w:rsid w:val="003619F6"/>
    <w:rsid w:val="00374999"/>
    <w:rsid w:val="00395FBF"/>
    <w:rsid w:val="0039783E"/>
    <w:rsid w:val="003A2171"/>
    <w:rsid w:val="003A4D7C"/>
    <w:rsid w:val="003B01A7"/>
    <w:rsid w:val="003C0C1D"/>
    <w:rsid w:val="003C101C"/>
    <w:rsid w:val="003C2122"/>
    <w:rsid w:val="003C3E0E"/>
    <w:rsid w:val="003D6ED2"/>
    <w:rsid w:val="003D782D"/>
    <w:rsid w:val="003F3456"/>
    <w:rsid w:val="003F50C9"/>
    <w:rsid w:val="003F662B"/>
    <w:rsid w:val="0040621F"/>
    <w:rsid w:val="00430385"/>
    <w:rsid w:val="004306F9"/>
    <w:rsid w:val="00442150"/>
    <w:rsid w:val="0044453E"/>
    <w:rsid w:val="00451216"/>
    <w:rsid w:val="00460EB6"/>
    <w:rsid w:val="00463F03"/>
    <w:rsid w:val="00474665"/>
    <w:rsid w:val="00476082"/>
    <w:rsid w:val="004831F1"/>
    <w:rsid w:val="00483668"/>
    <w:rsid w:val="00485786"/>
    <w:rsid w:val="004857D4"/>
    <w:rsid w:val="00487BB2"/>
    <w:rsid w:val="004A0065"/>
    <w:rsid w:val="004A392D"/>
    <w:rsid w:val="004A424A"/>
    <w:rsid w:val="004B6E9E"/>
    <w:rsid w:val="004C0368"/>
    <w:rsid w:val="004C1263"/>
    <w:rsid w:val="004C50C3"/>
    <w:rsid w:val="004E1BAC"/>
    <w:rsid w:val="004E4B9C"/>
    <w:rsid w:val="004F2327"/>
    <w:rsid w:val="004F7AD1"/>
    <w:rsid w:val="0050444C"/>
    <w:rsid w:val="00524289"/>
    <w:rsid w:val="0052557B"/>
    <w:rsid w:val="0052732C"/>
    <w:rsid w:val="005362A3"/>
    <w:rsid w:val="00542BA9"/>
    <w:rsid w:val="00547309"/>
    <w:rsid w:val="00557090"/>
    <w:rsid w:val="00570233"/>
    <w:rsid w:val="00573EF1"/>
    <w:rsid w:val="005775CC"/>
    <w:rsid w:val="005778C9"/>
    <w:rsid w:val="0058580B"/>
    <w:rsid w:val="00591D36"/>
    <w:rsid w:val="005A073F"/>
    <w:rsid w:val="005A329E"/>
    <w:rsid w:val="005A533E"/>
    <w:rsid w:val="005A7BA6"/>
    <w:rsid w:val="005B02AB"/>
    <w:rsid w:val="005B3F61"/>
    <w:rsid w:val="005C1A72"/>
    <w:rsid w:val="005D30AA"/>
    <w:rsid w:val="005E1396"/>
    <w:rsid w:val="005F2F08"/>
    <w:rsid w:val="006072EC"/>
    <w:rsid w:val="00626FD8"/>
    <w:rsid w:val="006437FC"/>
    <w:rsid w:val="00644257"/>
    <w:rsid w:val="00655FDF"/>
    <w:rsid w:val="00675ED5"/>
    <w:rsid w:val="0067680C"/>
    <w:rsid w:val="00680769"/>
    <w:rsid w:val="0069216D"/>
    <w:rsid w:val="0069359D"/>
    <w:rsid w:val="006A7FC5"/>
    <w:rsid w:val="006B224B"/>
    <w:rsid w:val="006E07CE"/>
    <w:rsid w:val="00710809"/>
    <w:rsid w:val="0071656D"/>
    <w:rsid w:val="007307EF"/>
    <w:rsid w:val="007333E5"/>
    <w:rsid w:val="00735E03"/>
    <w:rsid w:val="0074209D"/>
    <w:rsid w:val="0074225A"/>
    <w:rsid w:val="0076154D"/>
    <w:rsid w:val="007623FB"/>
    <w:rsid w:val="00763FA0"/>
    <w:rsid w:val="00770611"/>
    <w:rsid w:val="00771169"/>
    <w:rsid w:val="00773C6C"/>
    <w:rsid w:val="00777A8F"/>
    <w:rsid w:val="00784CDC"/>
    <w:rsid w:val="0079353F"/>
    <w:rsid w:val="0079388A"/>
    <w:rsid w:val="007A3AD6"/>
    <w:rsid w:val="007A5A98"/>
    <w:rsid w:val="007B0ECE"/>
    <w:rsid w:val="007C47FB"/>
    <w:rsid w:val="007C6A66"/>
    <w:rsid w:val="007C778A"/>
    <w:rsid w:val="007D2F88"/>
    <w:rsid w:val="007D5311"/>
    <w:rsid w:val="007E0F3B"/>
    <w:rsid w:val="007E339E"/>
    <w:rsid w:val="007E72D5"/>
    <w:rsid w:val="007F0F62"/>
    <w:rsid w:val="00800738"/>
    <w:rsid w:val="00800BB2"/>
    <w:rsid w:val="00802445"/>
    <w:rsid w:val="008055E2"/>
    <w:rsid w:val="00805A80"/>
    <w:rsid w:val="00843824"/>
    <w:rsid w:val="00846A76"/>
    <w:rsid w:val="00862B81"/>
    <w:rsid w:val="00884567"/>
    <w:rsid w:val="008A2B7F"/>
    <w:rsid w:val="008B04C3"/>
    <w:rsid w:val="008C0C23"/>
    <w:rsid w:val="008F40C8"/>
    <w:rsid w:val="00900285"/>
    <w:rsid w:val="00915B8E"/>
    <w:rsid w:val="00927FAB"/>
    <w:rsid w:val="009415D7"/>
    <w:rsid w:val="00946CB3"/>
    <w:rsid w:val="00955D65"/>
    <w:rsid w:val="00961F22"/>
    <w:rsid w:val="009632F0"/>
    <w:rsid w:val="009657B6"/>
    <w:rsid w:val="00971047"/>
    <w:rsid w:val="0098442E"/>
    <w:rsid w:val="009A1D21"/>
    <w:rsid w:val="009B28DD"/>
    <w:rsid w:val="009B5157"/>
    <w:rsid w:val="009B6CFD"/>
    <w:rsid w:val="009C0F7F"/>
    <w:rsid w:val="009C1E61"/>
    <w:rsid w:val="009C24EC"/>
    <w:rsid w:val="009C54A6"/>
    <w:rsid w:val="009C5529"/>
    <w:rsid w:val="009F0DE4"/>
    <w:rsid w:val="009F0E4C"/>
    <w:rsid w:val="00A01E49"/>
    <w:rsid w:val="00A06A05"/>
    <w:rsid w:val="00A12F43"/>
    <w:rsid w:val="00A16599"/>
    <w:rsid w:val="00A242C6"/>
    <w:rsid w:val="00A2604B"/>
    <w:rsid w:val="00A603E7"/>
    <w:rsid w:val="00A6229C"/>
    <w:rsid w:val="00A637CB"/>
    <w:rsid w:val="00A6548F"/>
    <w:rsid w:val="00A72B6F"/>
    <w:rsid w:val="00A97E2F"/>
    <w:rsid w:val="00AA4128"/>
    <w:rsid w:val="00AA7D5D"/>
    <w:rsid w:val="00AB493D"/>
    <w:rsid w:val="00AD435C"/>
    <w:rsid w:val="00AD4E7D"/>
    <w:rsid w:val="00AD68C7"/>
    <w:rsid w:val="00AE386F"/>
    <w:rsid w:val="00AE7B2D"/>
    <w:rsid w:val="00AF0981"/>
    <w:rsid w:val="00AF3E85"/>
    <w:rsid w:val="00B03B1E"/>
    <w:rsid w:val="00B37FB4"/>
    <w:rsid w:val="00B453D8"/>
    <w:rsid w:val="00B6022C"/>
    <w:rsid w:val="00B95403"/>
    <w:rsid w:val="00BB05F4"/>
    <w:rsid w:val="00BB0D88"/>
    <w:rsid w:val="00BB21D7"/>
    <w:rsid w:val="00BB5B56"/>
    <w:rsid w:val="00BD01D2"/>
    <w:rsid w:val="00BD0F68"/>
    <w:rsid w:val="00BD1476"/>
    <w:rsid w:val="00BE1281"/>
    <w:rsid w:val="00BE1EE0"/>
    <w:rsid w:val="00BE74AF"/>
    <w:rsid w:val="00BF0EEF"/>
    <w:rsid w:val="00BF141C"/>
    <w:rsid w:val="00BF3808"/>
    <w:rsid w:val="00BF3F9B"/>
    <w:rsid w:val="00C0590E"/>
    <w:rsid w:val="00C206DB"/>
    <w:rsid w:val="00C212E0"/>
    <w:rsid w:val="00C24398"/>
    <w:rsid w:val="00C25837"/>
    <w:rsid w:val="00C26B54"/>
    <w:rsid w:val="00C35BE1"/>
    <w:rsid w:val="00C4762A"/>
    <w:rsid w:val="00C671BB"/>
    <w:rsid w:val="00C72909"/>
    <w:rsid w:val="00C7377A"/>
    <w:rsid w:val="00C74460"/>
    <w:rsid w:val="00C92B29"/>
    <w:rsid w:val="00C96FE2"/>
    <w:rsid w:val="00CA3B1D"/>
    <w:rsid w:val="00CA6BED"/>
    <w:rsid w:val="00CB0115"/>
    <w:rsid w:val="00CC78DA"/>
    <w:rsid w:val="00CE2F90"/>
    <w:rsid w:val="00CF6BF4"/>
    <w:rsid w:val="00D00054"/>
    <w:rsid w:val="00D153E1"/>
    <w:rsid w:val="00D16D9C"/>
    <w:rsid w:val="00D23A71"/>
    <w:rsid w:val="00D322D5"/>
    <w:rsid w:val="00D33B28"/>
    <w:rsid w:val="00D345CD"/>
    <w:rsid w:val="00D35DA2"/>
    <w:rsid w:val="00D427EC"/>
    <w:rsid w:val="00D52680"/>
    <w:rsid w:val="00D548D6"/>
    <w:rsid w:val="00D54925"/>
    <w:rsid w:val="00D54ABF"/>
    <w:rsid w:val="00D57AF8"/>
    <w:rsid w:val="00D616E9"/>
    <w:rsid w:val="00D62E17"/>
    <w:rsid w:val="00D63170"/>
    <w:rsid w:val="00D76B9C"/>
    <w:rsid w:val="00D831A5"/>
    <w:rsid w:val="00D8667C"/>
    <w:rsid w:val="00D92834"/>
    <w:rsid w:val="00DA6D11"/>
    <w:rsid w:val="00DB4BE9"/>
    <w:rsid w:val="00DB61AA"/>
    <w:rsid w:val="00DB7FAB"/>
    <w:rsid w:val="00DC63D1"/>
    <w:rsid w:val="00DE213B"/>
    <w:rsid w:val="00DF0EFB"/>
    <w:rsid w:val="00DF6AF3"/>
    <w:rsid w:val="00E01F3B"/>
    <w:rsid w:val="00E044F4"/>
    <w:rsid w:val="00E04E29"/>
    <w:rsid w:val="00E147DF"/>
    <w:rsid w:val="00E27A6D"/>
    <w:rsid w:val="00E439E6"/>
    <w:rsid w:val="00E50010"/>
    <w:rsid w:val="00E50097"/>
    <w:rsid w:val="00E56690"/>
    <w:rsid w:val="00E578A7"/>
    <w:rsid w:val="00E74FA0"/>
    <w:rsid w:val="00E94D3F"/>
    <w:rsid w:val="00EA5EBF"/>
    <w:rsid w:val="00EB0F5C"/>
    <w:rsid w:val="00EB1C0F"/>
    <w:rsid w:val="00EB2D3C"/>
    <w:rsid w:val="00EB5047"/>
    <w:rsid w:val="00EE03DE"/>
    <w:rsid w:val="00EE4021"/>
    <w:rsid w:val="00F038CA"/>
    <w:rsid w:val="00F175AF"/>
    <w:rsid w:val="00F30C5B"/>
    <w:rsid w:val="00F53467"/>
    <w:rsid w:val="00F54EAE"/>
    <w:rsid w:val="00F93BD3"/>
    <w:rsid w:val="00F964F0"/>
    <w:rsid w:val="00FC541F"/>
    <w:rsid w:val="00FC6617"/>
    <w:rsid w:val="00FD15E4"/>
    <w:rsid w:val="00FD1E1A"/>
    <w:rsid w:val="00FF4DC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B0DD93-14AE-41CE-9145-28E5F0C4C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3">
    <w:name w:val="heading 3"/>
    <w:basedOn w:val="a"/>
    <w:next w:val="a"/>
    <w:link w:val="30"/>
    <w:uiPriority w:val="9"/>
    <w:qFormat/>
    <w:rsid w:val="00735E03"/>
    <w:pPr>
      <w:keepNext/>
      <w:spacing w:after="0" w:line="240" w:lineRule="auto"/>
      <w:jc w:val="center"/>
      <w:outlineLvl w:val="2"/>
    </w:pPr>
    <w:rPr>
      <w:rFonts w:ascii="Cambria" w:eastAsia="Times New Roman" w:hAnsi="Cambria" w:cs="Times New Roman"/>
      <w:b/>
      <w:bCs/>
      <w:sz w:val="26"/>
      <w:szCs w:val="26"/>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E03DE"/>
    <w:rPr>
      <w:color w:val="0000FF" w:themeColor="hyperlink"/>
      <w:u w:val="single"/>
    </w:rPr>
  </w:style>
  <w:style w:type="paragraph" w:styleId="a4">
    <w:name w:val="Balloon Text"/>
    <w:basedOn w:val="a"/>
    <w:link w:val="a5"/>
    <w:uiPriority w:val="99"/>
    <w:semiHidden/>
    <w:unhideWhenUsed/>
    <w:rsid w:val="001B750D"/>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1B750D"/>
    <w:rPr>
      <w:rFonts w:ascii="Segoe UI" w:hAnsi="Segoe UI" w:cs="Segoe UI"/>
      <w:sz w:val="18"/>
      <w:szCs w:val="18"/>
    </w:rPr>
  </w:style>
  <w:style w:type="paragraph" w:styleId="a6">
    <w:name w:val="List Paragraph"/>
    <w:basedOn w:val="a"/>
    <w:link w:val="a7"/>
    <w:qFormat/>
    <w:rsid w:val="005F2F08"/>
    <w:pPr>
      <w:spacing w:after="0" w:line="240" w:lineRule="auto"/>
      <w:ind w:left="720"/>
      <w:contextualSpacing/>
    </w:pPr>
    <w:rPr>
      <w:rFonts w:ascii="Times New Roman" w:eastAsia="Times New Roman" w:hAnsi="Times New Roman" w:cs="Times New Roman"/>
      <w:sz w:val="20"/>
      <w:szCs w:val="20"/>
      <w:lang w:val="uk-UA"/>
    </w:rPr>
  </w:style>
  <w:style w:type="character" w:customStyle="1" w:styleId="a7">
    <w:name w:val="Абзац списка Знак"/>
    <w:link w:val="a6"/>
    <w:uiPriority w:val="34"/>
    <w:rsid w:val="00197B8C"/>
    <w:rPr>
      <w:rFonts w:ascii="Times New Roman" w:eastAsia="Times New Roman" w:hAnsi="Times New Roman" w:cs="Times New Roman"/>
      <w:sz w:val="20"/>
      <w:szCs w:val="20"/>
      <w:lang w:val="uk-UA" w:eastAsia="ru-RU"/>
    </w:rPr>
  </w:style>
  <w:style w:type="character" w:customStyle="1" w:styleId="30">
    <w:name w:val="Заголовок 3 Знак"/>
    <w:basedOn w:val="a0"/>
    <w:link w:val="3"/>
    <w:uiPriority w:val="9"/>
    <w:rsid w:val="00735E03"/>
    <w:rPr>
      <w:rFonts w:ascii="Cambria" w:eastAsia="Times New Roman" w:hAnsi="Cambria" w:cs="Times New Roman"/>
      <w:b/>
      <w:bCs/>
      <w:sz w:val="26"/>
      <w:szCs w:val="26"/>
      <w:lang w:val="uk-UA"/>
    </w:rPr>
  </w:style>
  <w:style w:type="character" w:customStyle="1" w:styleId="rvts23">
    <w:name w:val="rvts23"/>
    <w:basedOn w:val="a0"/>
    <w:rsid w:val="00323C5F"/>
  </w:style>
  <w:style w:type="table" w:customStyle="1" w:styleId="-11">
    <w:name w:val="Таблица-сетка 1 светлая1"/>
    <w:basedOn w:val="a1"/>
    <w:uiPriority w:val="46"/>
    <w:rsid w:val="00763FA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11">
    <w:name w:val="Таблица-сетка 1 светлая — акцент 11"/>
    <w:basedOn w:val="a1"/>
    <w:uiPriority w:val="46"/>
    <w:rsid w:val="00763FA0"/>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41">
    <w:name w:val="Таблица-сетка 1 светлая — акцент 41"/>
    <w:basedOn w:val="a1"/>
    <w:uiPriority w:val="46"/>
    <w:rsid w:val="00763FA0"/>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131">
    <w:name w:val="Таблица-сетка 1 светлая — акцент 31"/>
    <w:basedOn w:val="a1"/>
    <w:uiPriority w:val="46"/>
    <w:rsid w:val="00763FA0"/>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1">
    <w:name w:val="Сетка таблицы светлая1"/>
    <w:basedOn w:val="a1"/>
    <w:uiPriority w:val="40"/>
    <w:rsid w:val="00180AF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1">
    <w:name w:val="Таблица простая 11"/>
    <w:basedOn w:val="a1"/>
    <w:uiPriority w:val="41"/>
    <w:rsid w:val="00180AF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31">
    <w:name w:val="Таблица простая 31"/>
    <w:basedOn w:val="a1"/>
    <w:uiPriority w:val="43"/>
    <w:rsid w:val="00180AF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51">
    <w:name w:val="Таблица простая 51"/>
    <w:basedOn w:val="a1"/>
    <w:uiPriority w:val="45"/>
    <w:rsid w:val="00180AF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611">
    <w:name w:val="Таблица-сетка 6 цветная — акцент 11"/>
    <w:basedOn w:val="a1"/>
    <w:uiPriority w:val="51"/>
    <w:rsid w:val="00180AFA"/>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a8">
    <w:name w:val="Revision"/>
    <w:hidden/>
    <w:uiPriority w:val="99"/>
    <w:semiHidden/>
    <w:rsid w:val="00915B8E"/>
    <w:pPr>
      <w:spacing w:after="0" w:line="240" w:lineRule="auto"/>
    </w:pPr>
  </w:style>
  <w:style w:type="paragraph" w:styleId="a9">
    <w:name w:val="Normal (Web)"/>
    <w:basedOn w:val="a"/>
    <w:link w:val="aa"/>
    <w:unhideWhenUsed/>
    <w:rsid w:val="007E72D5"/>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header"/>
    <w:basedOn w:val="a"/>
    <w:link w:val="ac"/>
    <w:uiPriority w:val="99"/>
    <w:unhideWhenUsed/>
    <w:rsid w:val="003C2122"/>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3C2122"/>
  </w:style>
  <w:style w:type="paragraph" w:styleId="ad">
    <w:name w:val="footer"/>
    <w:basedOn w:val="a"/>
    <w:link w:val="ae"/>
    <w:uiPriority w:val="99"/>
    <w:unhideWhenUsed/>
    <w:rsid w:val="003C2122"/>
    <w:pPr>
      <w:tabs>
        <w:tab w:val="center" w:pos="4677"/>
        <w:tab w:val="right" w:pos="9355"/>
      </w:tabs>
      <w:spacing w:after="0" w:line="240" w:lineRule="auto"/>
    </w:pPr>
  </w:style>
  <w:style w:type="character" w:customStyle="1" w:styleId="ae">
    <w:name w:val="Нижний колонтитул Знак"/>
    <w:basedOn w:val="a0"/>
    <w:link w:val="ad"/>
    <w:uiPriority w:val="99"/>
    <w:rsid w:val="003C2122"/>
  </w:style>
  <w:style w:type="character" w:customStyle="1" w:styleId="aa">
    <w:name w:val="Обычный (веб) Знак"/>
    <w:link w:val="a9"/>
    <w:locked/>
    <w:rsid w:val="00D63170"/>
    <w:rPr>
      <w:rFonts w:ascii="Times New Roman" w:eastAsia="Times New Roman" w:hAnsi="Times New Roman" w:cs="Times New Roman"/>
      <w:sz w:val="24"/>
      <w:szCs w:val="24"/>
    </w:rPr>
  </w:style>
  <w:style w:type="paragraph" w:styleId="af">
    <w:name w:val="Body Text Indent"/>
    <w:basedOn w:val="a"/>
    <w:link w:val="af0"/>
    <w:rsid w:val="00A603E7"/>
    <w:pPr>
      <w:spacing w:after="120" w:line="240" w:lineRule="auto"/>
      <w:ind w:left="283"/>
    </w:pPr>
    <w:rPr>
      <w:rFonts w:ascii="Times New Roman" w:eastAsia="Times New Roman" w:hAnsi="Times New Roman" w:cs="Times New Roman"/>
      <w:sz w:val="20"/>
      <w:szCs w:val="20"/>
    </w:rPr>
  </w:style>
  <w:style w:type="character" w:customStyle="1" w:styleId="af0">
    <w:name w:val="Основной текст с отступом Знак"/>
    <w:basedOn w:val="a0"/>
    <w:link w:val="af"/>
    <w:rsid w:val="00A603E7"/>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656913">
      <w:bodyDiv w:val="1"/>
      <w:marLeft w:val="0"/>
      <w:marRight w:val="0"/>
      <w:marTop w:val="0"/>
      <w:marBottom w:val="0"/>
      <w:divBdr>
        <w:top w:val="none" w:sz="0" w:space="0" w:color="auto"/>
        <w:left w:val="none" w:sz="0" w:space="0" w:color="auto"/>
        <w:bottom w:val="none" w:sz="0" w:space="0" w:color="auto"/>
        <w:right w:val="none" w:sz="0" w:space="0" w:color="auto"/>
      </w:divBdr>
    </w:div>
    <w:div w:id="50887545">
      <w:bodyDiv w:val="1"/>
      <w:marLeft w:val="0"/>
      <w:marRight w:val="0"/>
      <w:marTop w:val="0"/>
      <w:marBottom w:val="0"/>
      <w:divBdr>
        <w:top w:val="none" w:sz="0" w:space="0" w:color="auto"/>
        <w:left w:val="none" w:sz="0" w:space="0" w:color="auto"/>
        <w:bottom w:val="none" w:sz="0" w:space="0" w:color="auto"/>
        <w:right w:val="none" w:sz="0" w:space="0" w:color="auto"/>
      </w:divBdr>
    </w:div>
    <w:div w:id="143082065">
      <w:bodyDiv w:val="1"/>
      <w:marLeft w:val="0"/>
      <w:marRight w:val="0"/>
      <w:marTop w:val="0"/>
      <w:marBottom w:val="0"/>
      <w:divBdr>
        <w:top w:val="none" w:sz="0" w:space="0" w:color="auto"/>
        <w:left w:val="none" w:sz="0" w:space="0" w:color="auto"/>
        <w:bottom w:val="none" w:sz="0" w:space="0" w:color="auto"/>
        <w:right w:val="none" w:sz="0" w:space="0" w:color="auto"/>
      </w:divBdr>
    </w:div>
    <w:div w:id="274482596">
      <w:bodyDiv w:val="1"/>
      <w:marLeft w:val="0"/>
      <w:marRight w:val="0"/>
      <w:marTop w:val="0"/>
      <w:marBottom w:val="0"/>
      <w:divBdr>
        <w:top w:val="none" w:sz="0" w:space="0" w:color="auto"/>
        <w:left w:val="none" w:sz="0" w:space="0" w:color="auto"/>
        <w:bottom w:val="none" w:sz="0" w:space="0" w:color="auto"/>
        <w:right w:val="none" w:sz="0" w:space="0" w:color="auto"/>
      </w:divBdr>
    </w:div>
    <w:div w:id="444466171">
      <w:bodyDiv w:val="1"/>
      <w:marLeft w:val="0"/>
      <w:marRight w:val="0"/>
      <w:marTop w:val="0"/>
      <w:marBottom w:val="0"/>
      <w:divBdr>
        <w:top w:val="none" w:sz="0" w:space="0" w:color="auto"/>
        <w:left w:val="none" w:sz="0" w:space="0" w:color="auto"/>
        <w:bottom w:val="none" w:sz="0" w:space="0" w:color="auto"/>
        <w:right w:val="none" w:sz="0" w:space="0" w:color="auto"/>
      </w:divBdr>
    </w:div>
    <w:div w:id="445927178">
      <w:bodyDiv w:val="1"/>
      <w:marLeft w:val="0"/>
      <w:marRight w:val="0"/>
      <w:marTop w:val="0"/>
      <w:marBottom w:val="0"/>
      <w:divBdr>
        <w:top w:val="none" w:sz="0" w:space="0" w:color="auto"/>
        <w:left w:val="none" w:sz="0" w:space="0" w:color="auto"/>
        <w:bottom w:val="none" w:sz="0" w:space="0" w:color="auto"/>
        <w:right w:val="none" w:sz="0" w:space="0" w:color="auto"/>
      </w:divBdr>
    </w:div>
    <w:div w:id="449933762">
      <w:bodyDiv w:val="1"/>
      <w:marLeft w:val="0"/>
      <w:marRight w:val="0"/>
      <w:marTop w:val="0"/>
      <w:marBottom w:val="0"/>
      <w:divBdr>
        <w:top w:val="none" w:sz="0" w:space="0" w:color="auto"/>
        <w:left w:val="none" w:sz="0" w:space="0" w:color="auto"/>
        <w:bottom w:val="none" w:sz="0" w:space="0" w:color="auto"/>
        <w:right w:val="none" w:sz="0" w:space="0" w:color="auto"/>
      </w:divBdr>
    </w:div>
    <w:div w:id="457988502">
      <w:bodyDiv w:val="1"/>
      <w:marLeft w:val="0"/>
      <w:marRight w:val="0"/>
      <w:marTop w:val="0"/>
      <w:marBottom w:val="0"/>
      <w:divBdr>
        <w:top w:val="none" w:sz="0" w:space="0" w:color="auto"/>
        <w:left w:val="none" w:sz="0" w:space="0" w:color="auto"/>
        <w:bottom w:val="none" w:sz="0" w:space="0" w:color="auto"/>
        <w:right w:val="none" w:sz="0" w:space="0" w:color="auto"/>
      </w:divBdr>
    </w:div>
    <w:div w:id="486436416">
      <w:bodyDiv w:val="1"/>
      <w:marLeft w:val="0"/>
      <w:marRight w:val="0"/>
      <w:marTop w:val="0"/>
      <w:marBottom w:val="0"/>
      <w:divBdr>
        <w:top w:val="none" w:sz="0" w:space="0" w:color="auto"/>
        <w:left w:val="none" w:sz="0" w:space="0" w:color="auto"/>
        <w:bottom w:val="none" w:sz="0" w:space="0" w:color="auto"/>
        <w:right w:val="none" w:sz="0" w:space="0" w:color="auto"/>
      </w:divBdr>
      <w:divsChild>
        <w:div w:id="356664442">
          <w:marLeft w:val="547"/>
          <w:marRight w:val="0"/>
          <w:marTop w:val="0"/>
          <w:marBottom w:val="0"/>
          <w:divBdr>
            <w:top w:val="none" w:sz="0" w:space="0" w:color="auto"/>
            <w:left w:val="none" w:sz="0" w:space="0" w:color="auto"/>
            <w:bottom w:val="none" w:sz="0" w:space="0" w:color="auto"/>
            <w:right w:val="none" w:sz="0" w:space="0" w:color="auto"/>
          </w:divBdr>
        </w:div>
      </w:divsChild>
    </w:div>
    <w:div w:id="641278143">
      <w:bodyDiv w:val="1"/>
      <w:marLeft w:val="0"/>
      <w:marRight w:val="0"/>
      <w:marTop w:val="0"/>
      <w:marBottom w:val="0"/>
      <w:divBdr>
        <w:top w:val="none" w:sz="0" w:space="0" w:color="auto"/>
        <w:left w:val="none" w:sz="0" w:space="0" w:color="auto"/>
        <w:bottom w:val="none" w:sz="0" w:space="0" w:color="auto"/>
        <w:right w:val="none" w:sz="0" w:space="0" w:color="auto"/>
      </w:divBdr>
    </w:div>
    <w:div w:id="655189259">
      <w:bodyDiv w:val="1"/>
      <w:marLeft w:val="0"/>
      <w:marRight w:val="0"/>
      <w:marTop w:val="0"/>
      <w:marBottom w:val="0"/>
      <w:divBdr>
        <w:top w:val="none" w:sz="0" w:space="0" w:color="auto"/>
        <w:left w:val="none" w:sz="0" w:space="0" w:color="auto"/>
        <w:bottom w:val="none" w:sz="0" w:space="0" w:color="auto"/>
        <w:right w:val="none" w:sz="0" w:space="0" w:color="auto"/>
      </w:divBdr>
    </w:div>
    <w:div w:id="700588169">
      <w:bodyDiv w:val="1"/>
      <w:marLeft w:val="0"/>
      <w:marRight w:val="0"/>
      <w:marTop w:val="0"/>
      <w:marBottom w:val="0"/>
      <w:divBdr>
        <w:top w:val="none" w:sz="0" w:space="0" w:color="auto"/>
        <w:left w:val="none" w:sz="0" w:space="0" w:color="auto"/>
        <w:bottom w:val="none" w:sz="0" w:space="0" w:color="auto"/>
        <w:right w:val="none" w:sz="0" w:space="0" w:color="auto"/>
      </w:divBdr>
    </w:div>
    <w:div w:id="753936624">
      <w:bodyDiv w:val="1"/>
      <w:marLeft w:val="0"/>
      <w:marRight w:val="0"/>
      <w:marTop w:val="0"/>
      <w:marBottom w:val="0"/>
      <w:divBdr>
        <w:top w:val="none" w:sz="0" w:space="0" w:color="auto"/>
        <w:left w:val="none" w:sz="0" w:space="0" w:color="auto"/>
        <w:bottom w:val="none" w:sz="0" w:space="0" w:color="auto"/>
        <w:right w:val="none" w:sz="0" w:space="0" w:color="auto"/>
      </w:divBdr>
    </w:div>
    <w:div w:id="824586256">
      <w:bodyDiv w:val="1"/>
      <w:marLeft w:val="0"/>
      <w:marRight w:val="0"/>
      <w:marTop w:val="0"/>
      <w:marBottom w:val="0"/>
      <w:divBdr>
        <w:top w:val="none" w:sz="0" w:space="0" w:color="auto"/>
        <w:left w:val="none" w:sz="0" w:space="0" w:color="auto"/>
        <w:bottom w:val="none" w:sz="0" w:space="0" w:color="auto"/>
        <w:right w:val="none" w:sz="0" w:space="0" w:color="auto"/>
      </w:divBdr>
    </w:div>
    <w:div w:id="857039132">
      <w:bodyDiv w:val="1"/>
      <w:marLeft w:val="0"/>
      <w:marRight w:val="0"/>
      <w:marTop w:val="0"/>
      <w:marBottom w:val="0"/>
      <w:divBdr>
        <w:top w:val="none" w:sz="0" w:space="0" w:color="auto"/>
        <w:left w:val="none" w:sz="0" w:space="0" w:color="auto"/>
        <w:bottom w:val="none" w:sz="0" w:space="0" w:color="auto"/>
        <w:right w:val="none" w:sz="0" w:space="0" w:color="auto"/>
      </w:divBdr>
    </w:div>
    <w:div w:id="888688635">
      <w:bodyDiv w:val="1"/>
      <w:marLeft w:val="0"/>
      <w:marRight w:val="0"/>
      <w:marTop w:val="0"/>
      <w:marBottom w:val="0"/>
      <w:divBdr>
        <w:top w:val="none" w:sz="0" w:space="0" w:color="auto"/>
        <w:left w:val="none" w:sz="0" w:space="0" w:color="auto"/>
        <w:bottom w:val="none" w:sz="0" w:space="0" w:color="auto"/>
        <w:right w:val="none" w:sz="0" w:space="0" w:color="auto"/>
      </w:divBdr>
      <w:divsChild>
        <w:div w:id="1925070447">
          <w:marLeft w:val="547"/>
          <w:marRight w:val="0"/>
          <w:marTop w:val="0"/>
          <w:marBottom w:val="0"/>
          <w:divBdr>
            <w:top w:val="none" w:sz="0" w:space="0" w:color="auto"/>
            <w:left w:val="none" w:sz="0" w:space="0" w:color="auto"/>
            <w:bottom w:val="none" w:sz="0" w:space="0" w:color="auto"/>
            <w:right w:val="none" w:sz="0" w:space="0" w:color="auto"/>
          </w:divBdr>
        </w:div>
      </w:divsChild>
    </w:div>
    <w:div w:id="920067370">
      <w:bodyDiv w:val="1"/>
      <w:marLeft w:val="0"/>
      <w:marRight w:val="0"/>
      <w:marTop w:val="0"/>
      <w:marBottom w:val="0"/>
      <w:divBdr>
        <w:top w:val="none" w:sz="0" w:space="0" w:color="auto"/>
        <w:left w:val="none" w:sz="0" w:space="0" w:color="auto"/>
        <w:bottom w:val="none" w:sz="0" w:space="0" w:color="auto"/>
        <w:right w:val="none" w:sz="0" w:space="0" w:color="auto"/>
      </w:divBdr>
    </w:div>
    <w:div w:id="934090585">
      <w:bodyDiv w:val="1"/>
      <w:marLeft w:val="0"/>
      <w:marRight w:val="0"/>
      <w:marTop w:val="0"/>
      <w:marBottom w:val="0"/>
      <w:divBdr>
        <w:top w:val="none" w:sz="0" w:space="0" w:color="auto"/>
        <w:left w:val="none" w:sz="0" w:space="0" w:color="auto"/>
        <w:bottom w:val="none" w:sz="0" w:space="0" w:color="auto"/>
        <w:right w:val="none" w:sz="0" w:space="0" w:color="auto"/>
      </w:divBdr>
    </w:div>
    <w:div w:id="1002243973">
      <w:bodyDiv w:val="1"/>
      <w:marLeft w:val="0"/>
      <w:marRight w:val="0"/>
      <w:marTop w:val="0"/>
      <w:marBottom w:val="0"/>
      <w:divBdr>
        <w:top w:val="none" w:sz="0" w:space="0" w:color="auto"/>
        <w:left w:val="none" w:sz="0" w:space="0" w:color="auto"/>
        <w:bottom w:val="none" w:sz="0" w:space="0" w:color="auto"/>
        <w:right w:val="none" w:sz="0" w:space="0" w:color="auto"/>
      </w:divBdr>
    </w:div>
    <w:div w:id="1212884769">
      <w:bodyDiv w:val="1"/>
      <w:marLeft w:val="0"/>
      <w:marRight w:val="0"/>
      <w:marTop w:val="0"/>
      <w:marBottom w:val="0"/>
      <w:divBdr>
        <w:top w:val="none" w:sz="0" w:space="0" w:color="auto"/>
        <w:left w:val="none" w:sz="0" w:space="0" w:color="auto"/>
        <w:bottom w:val="none" w:sz="0" w:space="0" w:color="auto"/>
        <w:right w:val="none" w:sz="0" w:space="0" w:color="auto"/>
      </w:divBdr>
    </w:div>
    <w:div w:id="1235509719">
      <w:bodyDiv w:val="1"/>
      <w:marLeft w:val="0"/>
      <w:marRight w:val="0"/>
      <w:marTop w:val="0"/>
      <w:marBottom w:val="0"/>
      <w:divBdr>
        <w:top w:val="none" w:sz="0" w:space="0" w:color="auto"/>
        <w:left w:val="none" w:sz="0" w:space="0" w:color="auto"/>
        <w:bottom w:val="none" w:sz="0" w:space="0" w:color="auto"/>
        <w:right w:val="none" w:sz="0" w:space="0" w:color="auto"/>
      </w:divBdr>
    </w:div>
    <w:div w:id="1429542605">
      <w:bodyDiv w:val="1"/>
      <w:marLeft w:val="0"/>
      <w:marRight w:val="0"/>
      <w:marTop w:val="0"/>
      <w:marBottom w:val="0"/>
      <w:divBdr>
        <w:top w:val="none" w:sz="0" w:space="0" w:color="auto"/>
        <w:left w:val="none" w:sz="0" w:space="0" w:color="auto"/>
        <w:bottom w:val="none" w:sz="0" w:space="0" w:color="auto"/>
        <w:right w:val="none" w:sz="0" w:space="0" w:color="auto"/>
      </w:divBdr>
    </w:div>
    <w:div w:id="1442800404">
      <w:bodyDiv w:val="1"/>
      <w:marLeft w:val="0"/>
      <w:marRight w:val="0"/>
      <w:marTop w:val="0"/>
      <w:marBottom w:val="0"/>
      <w:divBdr>
        <w:top w:val="none" w:sz="0" w:space="0" w:color="auto"/>
        <w:left w:val="none" w:sz="0" w:space="0" w:color="auto"/>
        <w:bottom w:val="none" w:sz="0" w:space="0" w:color="auto"/>
        <w:right w:val="none" w:sz="0" w:space="0" w:color="auto"/>
      </w:divBdr>
    </w:div>
    <w:div w:id="1524048501">
      <w:bodyDiv w:val="1"/>
      <w:marLeft w:val="0"/>
      <w:marRight w:val="0"/>
      <w:marTop w:val="0"/>
      <w:marBottom w:val="0"/>
      <w:divBdr>
        <w:top w:val="none" w:sz="0" w:space="0" w:color="auto"/>
        <w:left w:val="none" w:sz="0" w:space="0" w:color="auto"/>
        <w:bottom w:val="none" w:sz="0" w:space="0" w:color="auto"/>
        <w:right w:val="none" w:sz="0" w:space="0" w:color="auto"/>
      </w:divBdr>
    </w:div>
    <w:div w:id="1621495294">
      <w:bodyDiv w:val="1"/>
      <w:marLeft w:val="0"/>
      <w:marRight w:val="0"/>
      <w:marTop w:val="0"/>
      <w:marBottom w:val="0"/>
      <w:divBdr>
        <w:top w:val="none" w:sz="0" w:space="0" w:color="auto"/>
        <w:left w:val="none" w:sz="0" w:space="0" w:color="auto"/>
        <w:bottom w:val="none" w:sz="0" w:space="0" w:color="auto"/>
        <w:right w:val="none" w:sz="0" w:space="0" w:color="auto"/>
      </w:divBdr>
    </w:div>
    <w:div w:id="1671248691">
      <w:bodyDiv w:val="1"/>
      <w:marLeft w:val="0"/>
      <w:marRight w:val="0"/>
      <w:marTop w:val="0"/>
      <w:marBottom w:val="0"/>
      <w:divBdr>
        <w:top w:val="none" w:sz="0" w:space="0" w:color="auto"/>
        <w:left w:val="none" w:sz="0" w:space="0" w:color="auto"/>
        <w:bottom w:val="none" w:sz="0" w:space="0" w:color="auto"/>
        <w:right w:val="none" w:sz="0" w:space="0" w:color="auto"/>
      </w:divBdr>
    </w:div>
    <w:div w:id="1731078116">
      <w:bodyDiv w:val="1"/>
      <w:marLeft w:val="0"/>
      <w:marRight w:val="0"/>
      <w:marTop w:val="0"/>
      <w:marBottom w:val="0"/>
      <w:divBdr>
        <w:top w:val="none" w:sz="0" w:space="0" w:color="auto"/>
        <w:left w:val="none" w:sz="0" w:space="0" w:color="auto"/>
        <w:bottom w:val="none" w:sz="0" w:space="0" w:color="auto"/>
        <w:right w:val="none" w:sz="0" w:space="0" w:color="auto"/>
      </w:divBdr>
    </w:div>
    <w:div w:id="1926305048">
      <w:bodyDiv w:val="1"/>
      <w:marLeft w:val="0"/>
      <w:marRight w:val="0"/>
      <w:marTop w:val="0"/>
      <w:marBottom w:val="0"/>
      <w:divBdr>
        <w:top w:val="none" w:sz="0" w:space="0" w:color="auto"/>
        <w:left w:val="none" w:sz="0" w:space="0" w:color="auto"/>
        <w:bottom w:val="none" w:sz="0" w:space="0" w:color="auto"/>
        <w:right w:val="none" w:sz="0" w:space="0" w:color="auto"/>
      </w:divBdr>
    </w:div>
    <w:div w:id="2002266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package" Target="embeddings/Microsoft_PowerPoint_Slide3.sldx"/><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7.emf"/><Relationship Id="rId25"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package" Target="embeddings/Microsoft_PowerPoint_Slide4.sldx"/><Relationship Id="rId29" Type="http://schemas.openxmlformats.org/officeDocument/2006/relationships/package" Target="embeddings/Microsoft_PowerPoint_Slide8.sl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5.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Microsoft_PowerPoint_Slide.sldx"/><Relationship Id="rId23" Type="http://schemas.openxmlformats.org/officeDocument/2006/relationships/package" Target="embeddings/Microsoft_PowerPoint_Slide6.sldx"/><Relationship Id="rId28" Type="http://schemas.openxmlformats.org/officeDocument/2006/relationships/image" Target="media/image11.emf"/><Relationship Id="rId10" Type="http://schemas.openxmlformats.org/officeDocument/2006/relationships/image" Target="media/image3.png"/><Relationship Id="rId19" Type="http://schemas.openxmlformats.org/officeDocument/2006/relationships/image" Target="media/image8.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image" Target="media/image9.emf"/><Relationship Id="rId27" Type="http://schemas.openxmlformats.org/officeDocument/2006/relationships/package" Target="embeddings/Microsoft_PowerPoint_Slide7.sldx"/><Relationship Id="rId30" Type="http://schemas.openxmlformats.org/officeDocument/2006/relationships/hyperlink" Target="https://xn--80aagahqwyibe8an.com/laws/show/2246-19.html"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openxmlformats.org/officeDocument/2006/relationships/image" Target="../media/image5.jpeg"/><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openxmlformats.org/officeDocument/2006/relationships/image" Target="../media/image5.jpeg"/><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5.xml.rels><?xml version="1.0" encoding="UTF-8" standalone="yes"?>
<Relationships xmlns="http://schemas.openxmlformats.org/package/2006/relationships"><Relationship Id="rId1" Type="http://schemas.openxmlformats.org/officeDocument/2006/relationships/oleObject" Target="file:///D:\&#1052;&#1086;&#1082;&#1110;&#1108;&#1085;&#1082;&#1086;%202024\&#1047;&#1074;&#1110;&#1090;%20&#1087;&#1088;&#1086;%20&#1074;&#1080;&#1082;&#1086;&#1085;&#1072;&#1085;&#1085;&#1103;%20&#1087;&#1072;&#1089;&#1087;&#1086;&#1088;&#1090;&#1072;%20&#1041;&#1055;%202023\&#1051;&#1080;&#1089;&#1090;%20Microsoft%20Excel.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1052;&#1086;&#1082;&#1110;&#1108;&#1085;&#1082;&#1086;%202024\&#1047;&#1074;&#1110;&#1090;%20&#1087;&#1088;&#1086;%20&#1074;&#1080;&#1082;&#1086;&#1085;&#1072;&#1085;&#1085;&#1103;%20&#1087;&#1072;&#1089;&#1087;&#1086;&#1088;&#1090;&#1072;%20&#1041;&#1055;%202023\&#1051;&#1080;&#1089;&#1090;%20Microsoft%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Продажи</c:v>
                </c:pt>
              </c:strCache>
            </c:strRef>
          </c:tx>
          <c:explosion val="25"/>
          <c:dPt>
            <c:idx val="0"/>
            <c:bubble3D val="0"/>
            <c:spPr>
              <a:blipFill>
                <a:blip xmlns:r="http://schemas.openxmlformats.org/officeDocument/2006/relationships" r:embed="rId2"/>
                <a:tile tx="0" ty="0" sx="100000" sy="100000" flip="none" algn="tl"/>
              </a:blipFill>
            </c:spPr>
            <c:extLst>
              <c:ext xmlns:c16="http://schemas.microsoft.com/office/drawing/2014/chart" uri="{C3380CC4-5D6E-409C-BE32-E72D297353CC}">
                <c16:uniqueId val="{00000000-A62A-4CC0-9524-89A3BCAE3BC5}"/>
              </c:ext>
            </c:extLst>
          </c:dPt>
          <c:dPt>
            <c:idx val="1"/>
            <c:bubble3D val="0"/>
            <c:explosion val="38"/>
            <c:extLst>
              <c:ext xmlns:c16="http://schemas.microsoft.com/office/drawing/2014/chart" uri="{C3380CC4-5D6E-409C-BE32-E72D297353CC}">
                <c16:uniqueId val="{00000001-A62A-4CC0-9524-89A3BCAE3BC5}"/>
              </c:ext>
            </c:extLst>
          </c:dPt>
          <c:dPt>
            <c:idx val="2"/>
            <c:bubble3D val="0"/>
            <c:explosion val="15"/>
            <c:extLst>
              <c:ext xmlns:c16="http://schemas.microsoft.com/office/drawing/2014/chart" uri="{C3380CC4-5D6E-409C-BE32-E72D297353CC}">
                <c16:uniqueId val="{00000009-D813-4659-9C45-48E47755132E}"/>
              </c:ext>
            </c:extLst>
          </c:dPt>
          <c:dPt>
            <c:idx val="3"/>
            <c:bubble3D val="0"/>
            <c:explosion val="38"/>
            <c:extLst>
              <c:ext xmlns:c16="http://schemas.microsoft.com/office/drawing/2014/chart" uri="{C3380CC4-5D6E-409C-BE32-E72D297353CC}">
                <c16:uniqueId val="{00000002-A62A-4CC0-9524-89A3BCAE3BC5}"/>
              </c:ext>
            </c:extLst>
          </c:dPt>
          <c:dPt>
            <c:idx val="5"/>
            <c:bubble3D val="0"/>
            <c:explosion val="42"/>
            <c:extLst>
              <c:ext xmlns:c16="http://schemas.microsoft.com/office/drawing/2014/chart" uri="{C3380CC4-5D6E-409C-BE32-E72D297353CC}">
                <c16:uniqueId val="{00000003-A62A-4CC0-9524-89A3BCAE3BC5}"/>
              </c:ext>
            </c:extLst>
          </c:dPt>
          <c:dPt>
            <c:idx val="7"/>
            <c:bubble3D val="0"/>
            <c:explosion val="23"/>
            <c:extLst>
              <c:ext xmlns:c16="http://schemas.microsoft.com/office/drawing/2014/chart" uri="{C3380CC4-5D6E-409C-BE32-E72D297353CC}">
                <c16:uniqueId val="{00000004-A62A-4CC0-9524-89A3BCAE3BC5}"/>
              </c:ext>
            </c:extLst>
          </c:dPt>
          <c:dPt>
            <c:idx val="8"/>
            <c:bubble3D val="0"/>
            <c:explosion val="48"/>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Lst>
              <c:ext xmlns:c16="http://schemas.microsoft.com/office/drawing/2014/chart" uri="{C3380CC4-5D6E-409C-BE32-E72D297353CC}">
                <c16:uniqueId val="{00000005-A62A-4CC0-9524-89A3BCAE3BC5}"/>
              </c:ext>
            </c:extLst>
          </c:dPt>
          <c:dPt>
            <c:idx val="9"/>
            <c:bubble3D val="0"/>
            <c:explosion val="32"/>
            <c:extLst>
              <c:ext xmlns:c16="http://schemas.microsoft.com/office/drawing/2014/chart" uri="{C3380CC4-5D6E-409C-BE32-E72D297353CC}">
                <c16:uniqueId val="{00000006-A62A-4CC0-9524-89A3BCAE3BC5}"/>
              </c:ext>
            </c:extLst>
          </c:dPt>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Лист1!$A$2:$A$13</c:f>
              <c:strCache>
                <c:ptCount val="12"/>
                <c:pt idx="0">
                  <c:v>Керівництво і управління</c:v>
                </c:pt>
                <c:pt idx="1">
                  <c:v>Дошкільна освіта</c:v>
                </c:pt>
                <c:pt idx="2">
                  <c:v>Загальна середня освіта</c:v>
                </c:pt>
                <c:pt idx="3">
                  <c:v>Позашкільна освіта</c:v>
                </c:pt>
                <c:pt idx="4">
                  <c:v>Методичне забезпечення</c:v>
                </c:pt>
                <c:pt idx="5">
                  <c:v>Забезпечення діяльності інших закладів у сфері освіти</c:v>
                </c:pt>
                <c:pt idx="6">
                  <c:v>Інші програми та заходи у сфері освіти</c:v>
                </c:pt>
                <c:pt idx="7">
                  <c:v>Забезпечення діяльності ІРЦ</c:v>
                </c:pt>
                <c:pt idx="8">
                  <c:v>Підтримка осіб з особливими освітніми потребами</c:v>
                </c:pt>
                <c:pt idx="9">
                  <c:v>Проведення навчально-тренувальних зборів і змагань з олімпійських видів спорту</c:v>
                </c:pt>
                <c:pt idx="10">
                  <c:v>Навчально-тренувальна робота дитячо-юнацьких спортивних шкіл</c:v>
                </c:pt>
                <c:pt idx="11">
                  <c:v>Нова українська школа</c:v>
                </c:pt>
              </c:strCache>
            </c:strRef>
          </c:cat>
          <c:val>
            <c:numRef>
              <c:f>Лист1!$B$2:$B$13</c:f>
              <c:numCache>
                <c:formatCode>0.00%</c:formatCode>
                <c:ptCount val="12"/>
                <c:pt idx="0">
                  <c:v>9.779101736224349E-3</c:v>
                </c:pt>
                <c:pt idx="1">
                  <c:v>9.5063583751967523E-2</c:v>
                </c:pt>
                <c:pt idx="2">
                  <c:v>0.79099131937557998</c:v>
                </c:pt>
                <c:pt idx="3">
                  <c:v>2.3229610937823778E-2</c:v>
                </c:pt>
                <c:pt idx="4">
                  <c:v>5.4452969599319617E-3</c:v>
                </c:pt>
                <c:pt idx="5">
                  <c:v>2.8210914886399565E-2</c:v>
                </c:pt>
                <c:pt idx="6">
                  <c:v>9.4163510914957644E-4</c:v>
                </c:pt>
                <c:pt idx="7">
                  <c:v>6.7184134428554584E-3</c:v>
                </c:pt>
                <c:pt idx="8">
                  <c:v>3.8202248482933185E-3</c:v>
                </c:pt>
                <c:pt idx="9">
                  <c:v>8.2724531360720889E-4</c:v>
                </c:pt>
                <c:pt idx="10">
                  <c:v>3.4797573733607021E-2</c:v>
                </c:pt>
                <c:pt idx="11">
                  <c:v>1.7507990456132154E-4</c:v>
                </c:pt>
              </c:numCache>
            </c:numRef>
          </c:val>
          <c:extLst>
            <c:ext xmlns:c16="http://schemas.microsoft.com/office/drawing/2014/chart" uri="{C3380CC4-5D6E-409C-BE32-E72D297353CC}">
              <c16:uniqueId val="{0000000B-A62A-4CC0-9524-89A3BCAE3BC5}"/>
            </c:ext>
          </c:extLst>
        </c:ser>
        <c:dLbls>
          <c:showLegendKey val="0"/>
          <c:showVal val="1"/>
          <c:showCatName val="0"/>
          <c:showSerName val="0"/>
          <c:showPercent val="0"/>
          <c:showBubbleSize val="0"/>
          <c:showLeaderLines val="1"/>
        </c:dLbls>
        <c:firstSliceAng val="0"/>
      </c:pieChart>
    </c:plotArea>
    <c:legend>
      <c:legendPos val="r"/>
      <c:layout>
        <c:manualLayout>
          <c:xMode val="edge"/>
          <c:yMode val="edge"/>
          <c:x val="0.53095025772380933"/>
          <c:y val="3.5857456593436018E-2"/>
          <c:w val="0.43613240363026951"/>
          <c:h val="0.88045070896750099"/>
        </c:manualLayout>
      </c:layout>
      <c:overlay val="0"/>
    </c:legend>
    <c:plotVisOnly val="1"/>
    <c:dispBlanksAs val="zero"/>
    <c:showDLblsOverMax val="0"/>
  </c:chart>
  <c:spPr>
    <a:solidFill>
      <a:sysClr val="window" lastClr="FFFFFF"/>
    </a:solidFill>
    <a:ln>
      <a:solidFill>
        <a:sysClr val="window" lastClr="FFFFFF"/>
      </a:solidFill>
    </a:ln>
  </c:spPr>
  <c:txPr>
    <a:bodyPr/>
    <a:lstStyle/>
    <a:p>
      <a:pPr>
        <a:defRPr sz="11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75"/>
      <c:rotY val="0"/>
      <c:rAngAx val="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dPt>
            <c:idx val="0"/>
            <c:bubble3D val="0"/>
            <c:spPr>
              <a:blipFill>
                <a:blip xmlns:r="http://schemas.openxmlformats.org/officeDocument/2006/relationships" r:embed="rId2"/>
                <a:tile tx="0" ty="0" sx="100000" sy="100000" flip="none" algn="tl"/>
              </a:blipFill>
            </c:spPr>
            <c:extLst>
              <c:ext xmlns:c16="http://schemas.microsoft.com/office/drawing/2014/chart" uri="{C3380CC4-5D6E-409C-BE32-E72D297353CC}">
                <c16:uniqueId val="{00000001-D067-4144-98CE-373E81BD2173}"/>
              </c:ext>
            </c:extLst>
          </c:dPt>
          <c:dPt>
            <c:idx val="1"/>
            <c:bubble3D val="0"/>
            <c:explosion val="38"/>
            <c:extLst>
              <c:ext xmlns:c16="http://schemas.microsoft.com/office/drawing/2014/chart" uri="{C3380CC4-5D6E-409C-BE32-E72D297353CC}">
                <c16:uniqueId val="{00000003-D067-4144-98CE-373E81BD2173}"/>
              </c:ext>
            </c:extLst>
          </c:dPt>
          <c:dPt>
            <c:idx val="2"/>
            <c:bubble3D val="0"/>
            <c:explosion val="15"/>
            <c:extLst>
              <c:ext xmlns:c16="http://schemas.microsoft.com/office/drawing/2014/chart" uri="{C3380CC4-5D6E-409C-BE32-E72D297353CC}">
                <c16:uniqueId val="{00000005-D067-4144-98CE-373E81BD2173}"/>
              </c:ext>
            </c:extLst>
          </c:dPt>
          <c:dPt>
            <c:idx val="3"/>
            <c:bubble3D val="0"/>
            <c:explosion val="38"/>
            <c:extLst>
              <c:ext xmlns:c16="http://schemas.microsoft.com/office/drawing/2014/chart" uri="{C3380CC4-5D6E-409C-BE32-E72D297353CC}">
                <c16:uniqueId val="{00000007-D067-4144-98CE-373E81BD2173}"/>
              </c:ext>
            </c:extLst>
          </c:dPt>
          <c:dPt>
            <c:idx val="5"/>
            <c:bubble3D val="0"/>
            <c:explosion val="42"/>
            <c:extLst>
              <c:ext xmlns:c16="http://schemas.microsoft.com/office/drawing/2014/chart" uri="{C3380CC4-5D6E-409C-BE32-E72D297353CC}">
                <c16:uniqueId val="{00000009-D067-4144-98CE-373E81BD2173}"/>
              </c:ext>
            </c:extLst>
          </c:dPt>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Лист1!$A$2:$A$8</c:f>
              <c:strCache>
                <c:ptCount val="7"/>
                <c:pt idx="0">
                  <c:v>Заробітна плата та нарахування - 8489,5 тис. грн</c:v>
                </c:pt>
                <c:pt idx="1">
                  <c:v>Предмети, матеріали, обладнання та інвентар - 359,1 тис грн.</c:v>
                </c:pt>
                <c:pt idx="2">
                  <c:v>Продукти харчування - 426,7тис. грн</c:v>
                </c:pt>
                <c:pt idx="3">
                  <c:v>Оплата послуг (крім комунальних) - 593,6 тис. грн.</c:v>
                </c:pt>
                <c:pt idx="4">
                  <c:v>Оплата комунальних послуг - 1 004,1 тис.грн.</c:v>
                </c:pt>
                <c:pt idx="5">
                  <c:v>Інші видатки - 14,0 тис. грн.</c:v>
                </c:pt>
                <c:pt idx="6">
                  <c:v>Капітальні видатки - 4 412,7 тис. грн.</c:v>
                </c:pt>
              </c:strCache>
            </c:strRef>
          </c:cat>
          <c:val>
            <c:numRef>
              <c:f>Лист1!$B$2:$B$8</c:f>
              <c:numCache>
                <c:formatCode>0.00%</c:formatCode>
                <c:ptCount val="7"/>
                <c:pt idx="0">
                  <c:v>0.55488016104890947</c:v>
                </c:pt>
                <c:pt idx="1">
                  <c:v>2.3471048451930449E-2</c:v>
                </c:pt>
                <c:pt idx="2">
                  <c:v>2.7889435740570095E-2</c:v>
                </c:pt>
                <c:pt idx="3">
                  <c:v>3.8798146368883048E-2</c:v>
                </c:pt>
                <c:pt idx="4">
                  <c:v>6.5628737818388655E-2</c:v>
                </c:pt>
                <c:pt idx="5">
                  <c:v>9.1505062190762147E-4</c:v>
                </c:pt>
                <c:pt idx="6">
                  <c:v>0.28841741994941117</c:v>
                </c:pt>
              </c:numCache>
            </c:numRef>
          </c:val>
          <c:extLst>
            <c:ext xmlns:c16="http://schemas.microsoft.com/office/drawing/2014/chart" uri="{C3380CC4-5D6E-409C-BE32-E72D297353CC}">
              <c16:uniqueId val="{00000010-D067-4144-98CE-373E81BD2173}"/>
            </c:ext>
          </c:extLst>
        </c:ser>
        <c:dLbls>
          <c:showLegendKey val="0"/>
          <c:showVal val="1"/>
          <c:showCatName val="0"/>
          <c:showSerName val="0"/>
          <c:showPercent val="0"/>
          <c:showBubbleSize val="0"/>
          <c:showLeaderLines val="1"/>
        </c:dLbls>
      </c:pie3DChart>
    </c:plotArea>
    <c:legend>
      <c:legendPos val="r"/>
      <c:layout>
        <c:manualLayout>
          <c:xMode val="edge"/>
          <c:yMode val="edge"/>
          <c:x val="0.49976117020460192"/>
          <c:y val="3.5857456593436018E-2"/>
          <c:w val="0.4658869395711504"/>
          <c:h val="0.6103585587366428"/>
        </c:manualLayout>
      </c:layout>
      <c:overlay val="0"/>
    </c:legend>
    <c:plotVisOnly val="1"/>
    <c:dispBlanksAs val="zero"/>
    <c:showDLblsOverMax val="0"/>
  </c:chart>
  <c:spPr>
    <a:solidFill>
      <a:sysClr val="window" lastClr="FFFFFF"/>
    </a:solidFill>
    <a:ln>
      <a:solidFill>
        <a:sysClr val="window" lastClr="FFFFFF"/>
      </a:solidFill>
    </a:ln>
  </c:spPr>
  <c:txPr>
    <a:bodyPr/>
    <a:lstStyle/>
    <a:p>
      <a:pPr>
        <a:defRPr sz="11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800">
                <a:latin typeface="Times New Roman" panose="02020603050405020304" pitchFamily="18" charset="0"/>
                <a:cs typeface="Times New Roman" panose="02020603050405020304" pitchFamily="18" charset="0"/>
              </a:rPr>
              <a:t>Фінансування закладів загальної середньої освіти у 2023 році</a:t>
            </a:r>
          </a:p>
        </c:rich>
      </c:tx>
      <c:layout>
        <c:manualLayout>
          <c:xMode val="edge"/>
          <c:yMode val="edge"/>
          <c:x val="0.12474878097439372"/>
          <c:y val="5.334755934915978E-3"/>
        </c:manualLayout>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dPt>
            <c:idx val="0"/>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1-DAC5-4FAF-9795-88F923D93543}"/>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27C4-403B-AAC0-0380AD1FB2FC}"/>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27C4-403B-AAC0-0380AD1FB2FC}"/>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27C4-403B-AAC0-0380AD1FB2FC}"/>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27C4-403B-AAC0-0380AD1FB2FC}"/>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27C4-403B-AAC0-0380AD1FB2FC}"/>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27C4-403B-AAC0-0380AD1FB2FC}"/>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2-DAC5-4FAF-9795-88F923D93543}"/>
              </c:ext>
            </c:extLst>
          </c:dPt>
          <c:dLbls>
            <c:spPr>
              <a:noFill/>
              <a:ln>
                <a:noFill/>
              </a:ln>
              <a:effectLst/>
            </c:sp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Лист1!$A$2:$A$9</c:f>
              <c:strCache>
                <c:ptCount val="8"/>
                <c:pt idx="0">
                  <c:v>Заробітна плата - 68 368,7 тис. грн.</c:v>
                </c:pt>
                <c:pt idx="1">
                  <c:v>Предмети матеріали, обладнання та інвентар - 3 266,5 тис. грн.</c:v>
                </c:pt>
                <c:pt idx="2">
                  <c:v>Продукти харчування - 1 759,2 тис. грн.</c:v>
                </c:pt>
                <c:pt idx="3">
                  <c:v>Оплата послуг (крім комунальних) -6 456,8 тис. грн.</c:v>
                </c:pt>
                <c:pt idx="4">
                  <c:v>Оплата комунальних послуг - 11 636,9 тис. грн </c:v>
                </c:pt>
                <c:pt idx="5">
                  <c:v>Видатки на відрядження - 6,6 тис. грн.</c:v>
                </c:pt>
                <c:pt idx="6">
                  <c:v>Інші поточні видатки - 14,4 тис. грн </c:v>
                </c:pt>
                <c:pt idx="7">
                  <c:v>Капітальні видатки - 1 634,3 тис. грн.</c:v>
                </c:pt>
              </c:strCache>
            </c:strRef>
          </c:cat>
          <c:val>
            <c:numRef>
              <c:f>Лист1!$B$2:$B$9</c:f>
              <c:numCache>
                <c:formatCode>0.00%</c:formatCode>
                <c:ptCount val="8"/>
                <c:pt idx="0">
                  <c:v>0.73401393117723557</c:v>
                </c:pt>
                <c:pt idx="1">
                  <c:v>3.5069505580630364E-2</c:v>
                </c:pt>
                <c:pt idx="2">
                  <c:v>1.8886965932173545E-2</c:v>
                </c:pt>
                <c:pt idx="3">
                  <c:v>6.9320919526408745E-2</c:v>
                </c:pt>
                <c:pt idx="4">
                  <c:v>0.12493504653030379</c:v>
                </c:pt>
                <c:pt idx="5">
                  <c:v>7.0858330577731684E-5</c:v>
                </c:pt>
                <c:pt idx="6">
                  <c:v>1.545999939877781E-4</c:v>
                </c:pt>
                <c:pt idx="7">
                  <c:v>1.7546025706543445E-2</c:v>
                </c:pt>
              </c:numCache>
            </c:numRef>
          </c:val>
          <c:extLst>
            <c:ext xmlns:c16="http://schemas.microsoft.com/office/drawing/2014/chart" uri="{C3380CC4-5D6E-409C-BE32-E72D297353CC}">
              <c16:uniqueId val="{00000000-DAC5-4FAF-9795-88F923D93543}"/>
            </c:ext>
          </c:extLst>
        </c:ser>
        <c:dLbls>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9.2950508977941063E-2"/>
          <c:y val="0.59474966705877863"/>
          <c:w val="0.71410771328002653"/>
          <c:h val="0.39149041093954823"/>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800">
                <a:latin typeface="Times New Roman" panose="02020603050405020304" pitchFamily="18" charset="0"/>
                <a:cs typeface="Times New Roman" panose="02020603050405020304" pitchFamily="18" charset="0"/>
              </a:rPr>
              <a:t>Фінансування КПКВК</a:t>
            </a:r>
            <a:r>
              <a:rPr lang="ru-RU" sz="1800" baseline="0">
                <a:latin typeface="Times New Roman" panose="02020603050405020304" pitchFamily="18" charset="0"/>
                <a:cs typeface="Times New Roman" panose="02020603050405020304" pitchFamily="18" charset="0"/>
              </a:rPr>
              <a:t> 0611070 </a:t>
            </a:r>
            <a:r>
              <a:rPr lang="ru-RU" sz="1800">
                <a:latin typeface="Times New Roman" panose="02020603050405020304" pitchFamily="18" charset="0"/>
                <a:cs typeface="Times New Roman" panose="02020603050405020304" pitchFamily="18" charset="0"/>
              </a:rPr>
              <a:t>у 2023 році</a:t>
            </a:r>
          </a:p>
        </c:rich>
      </c:tx>
      <c:layout>
        <c:manualLayout>
          <c:xMode val="edge"/>
          <c:yMode val="edge"/>
          <c:x val="0.12474878097439372"/>
          <c:y val="5.334755934915978E-3"/>
        </c:manualLayout>
      </c:layout>
      <c:overlay val="0"/>
      <c:spPr>
        <a:noFill/>
        <a:ln>
          <a:noFill/>
        </a:ln>
        <a:effectLst/>
      </c:spPr>
    </c:title>
    <c:autoTitleDeleted val="0"/>
    <c:plotArea>
      <c:layout>
        <c:manualLayout>
          <c:layoutTarget val="inner"/>
          <c:xMode val="edge"/>
          <c:yMode val="edge"/>
          <c:x val="6.6635567886520392E-2"/>
          <c:y val="6.857930373460204E-2"/>
          <c:w val="0.82950802055450334"/>
          <c:h val="0.64423303980916025"/>
        </c:manualLayout>
      </c:layout>
      <c:pieChart>
        <c:varyColors val="1"/>
        <c:ser>
          <c:idx val="0"/>
          <c:order val="0"/>
          <c:tx>
            <c:strRef>
              <c:f>Лист1!$B$1</c:f>
              <c:strCache>
                <c:ptCount val="1"/>
                <c:pt idx="0">
                  <c:v>Продажи</c:v>
                </c:pt>
              </c:strCache>
            </c:strRef>
          </c:tx>
          <c:dPt>
            <c:idx val="0"/>
            <c:bubble3D val="0"/>
            <c:explosion val="16"/>
            <c:spPr>
              <a:solidFill>
                <a:schemeClr val="accent3">
                  <a:lumMod val="5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DEC1-490D-8B65-CD8567AA2A7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DEC1-490D-8B65-CD8567AA2A74}"/>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DEC1-490D-8B65-CD8567AA2A74}"/>
              </c:ext>
            </c:extLst>
          </c:dPt>
          <c:dPt>
            <c:idx val="3"/>
            <c:bubble3D val="0"/>
            <c:spPr>
              <a:solidFill>
                <a:schemeClr val="accent3">
                  <a:lumMod val="40000"/>
                  <a:lumOff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DEC1-490D-8B65-CD8567AA2A74}"/>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DEC1-490D-8B65-CD8567AA2A7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Заробітна плата - 1 987,7 тис. грн. </c:v>
                </c:pt>
                <c:pt idx="1">
                  <c:v>Предмети матеріали, обладнання та інвентар - 77,7 тис. грн</c:v>
                </c:pt>
                <c:pt idx="2">
                  <c:v>Оплата послуг (крім комунальних) -89,1 тис. грн</c:v>
                </c:pt>
                <c:pt idx="3">
                  <c:v>Оплата комунальних послуг - 446,0 тис. грн</c:v>
                </c:pt>
                <c:pt idx="4">
                  <c:v>Поточний ремонт ( Цифровий центр) - 892,2 тис. грн</c:v>
                </c:pt>
              </c:strCache>
            </c:strRef>
          </c:cat>
          <c:val>
            <c:numRef>
              <c:f>Лист1!$B$2:$B$6</c:f>
              <c:numCache>
                <c:formatCode>0.00%</c:formatCode>
                <c:ptCount val="5"/>
                <c:pt idx="0">
                  <c:v>0.56910126835972175</c:v>
                </c:pt>
                <c:pt idx="1">
                  <c:v>2.2246399633521378E-2</c:v>
                </c:pt>
                <c:pt idx="2">
                  <c:v>2.5510350158902847E-2</c:v>
                </c:pt>
                <c:pt idx="3">
                  <c:v>0.1276949065193117</c:v>
                </c:pt>
                <c:pt idx="4">
                  <c:v>0.25544707532854266</c:v>
                </c:pt>
              </c:numCache>
            </c:numRef>
          </c:val>
          <c:extLst>
            <c:ext xmlns:c16="http://schemas.microsoft.com/office/drawing/2014/chart" uri="{C3380CC4-5D6E-409C-BE32-E72D297353CC}">
              <c16:uniqueId val="{00000010-DEC1-490D-8B65-CD8567AA2A74}"/>
            </c:ext>
          </c:extLst>
        </c:ser>
        <c:dLbls>
          <c:showLegendKey val="0"/>
          <c:showVal val="1"/>
          <c:showCatName val="0"/>
          <c:showSerName val="0"/>
          <c:showPercent val="0"/>
          <c:showBubbleSize val="0"/>
          <c:showLeaderLines val="1"/>
        </c:dLbls>
        <c:firstSliceAng val="0"/>
      </c:pieChart>
      <c:spPr>
        <a:noFill/>
        <a:ln>
          <a:noFill/>
        </a:ln>
        <a:effectLst/>
        <a:sp3d/>
      </c:spPr>
    </c:plotArea>
    <c:legend>
      <c:legendPos val="b"/>
      <c:layout>
        <c:manualLayout>
          <c:xMode val="edge"/>
          <c:yMode val="edge"/>
          <c:x val="6.0432165080488535E-2"/>
          <c:y val="0.73007418593223727"/>
          <c:w val="0.67616064845826862"/>
          <c:h val="0.26992581406776234"/>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Курси підвищення кваліфікації педагогічних працівників за 2023 рік, чол.</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Lbls>
            <c:dLbl>
              <c:idx val="0"/>
              <c:tx>
                <c:rich>
                  <a:bodyPr/>
                  <a:lstStyle/>
                  <a:p>
                    <a:r>
                      <a:rPr lang="en-US"/>
                      <a:t>8</a:t>
                    </a:r>
                    <a:endParaRPr lang="uk-UA"/>
                  </a:p>
                  <a:p>
                    <a:endParaRPr lang="en-US"/>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C42B-4740-8FBA-76DDFBAACEB3}"/>
                </c:ext>
              </c:extLst>
            </c:dLbl>
            <c:dLbl>
              <c:idx val="1"/>
              <c:tx>
                <c:rich>
                  <a:bodyPr/>
                  <a:lstStyle/>
                  <a:p>
                    <a:r>
                      <a:rPr lang="en-US"/>
                      <a:t>15</a:t>
                    </a:r>
                    <a:endParaRPr lang="uk-UA"/>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42B-4740-8FBA-76DDFBAACEB3}"/>
                </c:ext>
              </c:extLst>
            </c:dLbl>
            <c:dLbl>
              <c:idx val="2"/>
              <c:tx>
                <c:rich>
                  <a:bodyPr/>
                  <a:lstStyle/>
                  <a:p>
                    <a:r>
                      <a:rPr lang="en-US"/>
                      <a:t>12</a:t>
                    </a:r>
                    <a:endParaRPr lang="uk-UA"/>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C42B-4740-8FBA-76DDFBAACEB3}"/>
                </c:ext>
              </c:extLst>
            </c:dLbl>
            <c:dLbl>
              <c:idx val="3"/>
              <c:tx>
                <c:rich>
                  <a:bodyPr/>
                  <a:lstStyle/>
                  <a:p>
                    <a:r>
                      <a:rPr lang="en-US"/>
                      <a:t>6</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42B-4740-8FBA-76DDFBAACEB3}"/>
                </c:ext>
              </c:extLst>
            </c:dLbl>
            <c:dLbl>
              <c:idx val="4"/>
              <c:tx>
                <c:rich>
                  <a:bodyPr/>
                  <a:lstStyle/>
                  <a:p>
                    <a:r>
                      <a:rPr lang="en-US"/>
                      <a:t>17</a:t>
                    </a:r>
                    <a:endParaRPr lang="uk-UA"/>
                  </a:p>
                  <a:p>
                    <a:endParaRPr lang="en-US"/>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C42B-4740-8FBA-76DDFBAACEB3}"/>
                </c:ext>
              </c:extLst>
            </c:dLbl>
            <c:dLbl>
              <c:idx val="5"/>
              <c:tx>
                <c:rich>
                  <a:bodyPr/>
                  <a:lstStyle/>
                  <a:p>
                    <a:r>
                      <a:rPr lang="uk-UA"/>
                      <a:t>15</a:t>
                    </a:r>
                    <a:endParaRPr lang="en-US"/>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42B-4740-8FBA-76DDFBAACEB3}"/>
                </c:ext>
              </c:extLst>
            </c:dLbl>
            <c:dLbl>
              <c:idx val="6"/>
              <c:tx>
                <c:rich>
                  <a:bodyPr/>
                  <a:lstStyle/>
                  <a:p>
                    <a:r>
                      <a:rPr lang="en-US"/>
                      <a:t>7</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C42B-4740-8FBA-76DDFBAACEB3}"/>
                </c:ext>
              </c:extLst>
            </c:dLbl>
            <c:dLbl>
              <c:idx val="7"/>
              <c:tx>
                <c:rich>
                  <a:bodyPr/>
                  <a:lstStyle/>
                  <a:p>
                    <a:r>
                      <a:rPr lang="en-US"/>
                      <a:t>6</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42B-4740-8FBA-76DDFBAACEB3}"/>
                </c:ext>
              </c:extLst>
            </c:dLbl>
            <c:dLbl>
              <c:idx val="8"/>
              <c:tx>
                <c:rich>
                  <a:bodyPr/>
                  <a:lstStyle/>
                  <a:p>
                    <a:r>
                      <a:rPr lang="en-US"/>
                      <a:t>1</a:t>
                    </a:r>
                    <a:r>
                      <a:rPr lang="uk-UA"/>
                      <a:t> </a:t>
                    </a:r>
                  </a:p>
                  <a:p>
                    <a:endParaRPr lang="en-US"/>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C42B-4740-8FBA-76DDFBAACEB3}"/>
                </c:ext>
              </c:extLst>
            </c:dLbl>
            <c:dLbl>
              <c:idx val="9"/>
              <c:tx>
                <c:rich>
                  <a:bodyPr/>
                  <a:lstStyle/>
                  <a:p>
                    <a:r>
                      <a:rPr lang="en-US"/>
                      <a:t>9</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C42B-4740-8FBA-76DDFBAACEB3}"/>
                </c:ext>
              </c:extLst>
            </c:dLbl>
            <c:dLbl>
              <c:idx val="10"/>
              <c:tx>
                <c:rich>
                  <a:bodyPr/>
                  <a:lstStyle/>
                  <a:p>
                    <a:r>
                      <a:rPr lang="en-US"/>
                      <a:t>3</a:t>
                    </a:r>
                    <a:endParaRPr lang="uk-UA"/>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A-C42B-4740-8FBA-76DDFBAACEB3}"/>
                </c:ext>
              </c:extLst>
            </c:dLbl>
            <c:dLbl>
              <c:idx val="11"/>
              <c:tx>
                <c:rich>
                  <a:bodyPr/>
                  <a:lstStyle/>
                  <a:p>
                    <a:r>
                      <a:rPr lang="uk-UA"/>
                      <a:t>2</a:t>
                    </a:r>
                    <a:endParaRPr lang="en-US"/>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C42B-4740-8FBA-76DDFBAACEB3}"/>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Лист1!$A$2:$A$13</c:f>
              <c:strCache>
                <c:ptCount val="12"/>
                <c:pt idx="0">
                  <c:v>Носівська початкова школа</c:v>
                </c:pt>
                <c:pt idx="1">
                  <c:v>Носівський ліцей №1</c:v>
                </c:pt>
                <c:pt idx="2">
                  <c:v>Носівська гімназія №2</c:v>
                </c:pt>
                <c:pt idx="3">
                  <c:v>Носівська гімназія №3</c:v>
                </c:pt>
                <c:pt idx="4">
                  <c:v>Носівський ліцей №5</c:v>
                </c:pt>
                <c:pt idx="5">
                  <c:v>Володьководівицький ліцей</c:v>
                </c:pt>
                <c:pt idx="6">
                  <c:v>Досліднянська гімназія</c:v>
                </c:pt>
                <c:pt idx="7">
                  <c:v>Сулацька гімназія</c:v>
                </c:pt>
                <c:pt idx="8">
                  <c:v>Носівський ДНЗ "Ромашка"</c:v>
                </c:pt>
                <c:pt idx="9">
                  <c:v>Носівський ДНЗ  №1"Барвінок"</c:v>
                </c:pt>
                <c:pt idx="10">
                  <c:v>Носівський КЗ "ЦДЮТ"</c:v>
                </c:pt>
                <c:pt idx="11">
                  <c:v>Носівська КУ ІРЦ</c:v>
                </c:pt>
              </c:strCache>
            </c:strRef>
          </c:cat>
          <c:val>
            <c:numRef>
              <c:f>Лист1!$B$2:$B$13</c:f>
              <c:numCache>
                <c:formatCode>General</c:formatCode>
                <c:ptCount val="12"/>
                <c:pt idx="0">
                  <c:v>15</c:v>
                </c:pt>
                <c:pt idx="1">
                  <c:v>26</c:v>
                </c:pt>
                <c:pt idx="2">
                  <c:v>21</c:v>
                </c:pt>
                <c:pt idx="3">
                  <c:v>11</c:v>
                </c:pt>
                <c:pt idx="4">
                  <c:v>30</c:v>
                </c:pt>
                <c:pt idx="5">
                  <c:v>27</c:v>
                </c:pt>
                <c:pt idx="6">
                  <c:v>12</c:v>
                </c:pt>
                <c:pt idx="7">
                  <c:v>10</c:v>
                </c:pt>
                <c:pt idx="8">
                  <c:v>1</c:v>
                </c:pt>
                <c:pt idx="9">
                  <c:v>16</c:v>
                </c:pt>
                <c:pt idx="10">
                  <c:v>5</c:v>
                </c:pt>
                <c:pt idx="11">
                  <c:v>2</c:v>
                </c:pt>
              </c:numCache>
            </c:numRef>
          </c:val>
          <c:extLst>
            <c:ext xmlns:c16="http://schemas.microsoft.com/office/drawing/2014/chart" uri="{C3380CC4-5D6E-409C-BE32-E72D297353CC}">
              <c16:uniqueId val="{0000000C-C42B-4740-8FBA-76DDFBAACEB3}"/>
            </c:ext>
          </c:extLst>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Узагальнені результати атестації у 2023 році педагогічних працівників закладів освіти </a:t>
            </a:r>
          </a:p>
        </c:rich>
      </c:tx>
      <c:overlay val="0"/>
    </c:title>
    <c:autoTitleDeleted val="0"/>
    <c:plotArea>
      <c:layout/>
      <c:barChart>
        <c:barDir val="col"/>
        <c:grouping val="clustered"/>
        <c:varyColors val="0"/>
        <c:ser>
          <c:idx val="0"/>
          <c:order val="0"/>
          <c:tx>
            <c:strRef>
              <c:f>Лист1!$B$26</c:f>
              <c:strCache>
                <c:ptCount val="1"/>
                <c:pt idx="0">
                  <c:v>пед працівників</c:v>
                </c:pt>
              </c:strCache>
            </c:strRef>
          </c:tx>
          <c:invertIfNegative val="0"/>
          <c:cat>
            <c:strRef>
              <c:f>Лист1!$A$27:$A$30</c:f>
              <c:strCache>
                <c:ptCount val="4"/>
                <c:pt idx="0">
                  <c:v>Підтвердили категорію</c:v>
                </c:pt>
                <c:pt idx="1">
                  <c:v>Підвишили категорію</c:v>
                </c:pt>
                <c:pt idx="2">
                  <c:v>Підтвердили педагогічне звання</c:v>
                </c:pt>
                <c:pt idx="3">
                  <c:v>отримали педагогічне звання</c:v>
                </c:pt>
              </c:strCache>
            </c:strRef>
          </c:cat>
          <c:val>
            <c:numRef>
              <c:f>Лист1!$B$27:$B$30</c:f>
              <c:numCache>
                <c:formatCode>General</c:formatCode>
                <c:ptCount val="4"/>
                <c:pt idx="0">
                  <c:v>66</c:v>
                </c:pt>
                <c:pt idx="1">
                  <c:v>10</c:v>
                </c:pt>
                <c:pt idx="2">
                  <c:v>27</c:v>
                </c:pt>
                <c:pt idx="3">
                  <c:v>3</c:v>
                </c:pt>
              </c:numCache>
            </c:numRef>
          </c:val>
          <c:extLst>
            <c:ext xmlns:c16="http://schemas.microsoft.com/office/drawing/2014/chart" uri="{C3380CC4-5D6E-409C-BE32-E72D297353CC}">
              <c16:uniqueId val="{00000000-ED91-45E6-A3B1-CD959339E15B}"/>
            </c:ext>
          </c:extLst>
        </c:ser>
        <c:dLbls>
          <c:showLegendKey val="0"/>
          <c:showVal val="0"/>
          <c:showCatName val="0"/>
          <c:showSerName val="0"/>
          <c:showPercent val="0"/>
          <c:showBubbleSize val="0"/>
        </c:dLbls>
        <c:gapWidth val="150"/>
        <c:axId val="414536448"/>
        <c:axId val="414537984"/>
      </c:barChart>
      <c:catAx>
        <c:axId val="414536448"/>
        <c:scaling>
          <c:orientation val="minMax"/>
        </c:scaling>
        <c:delete val="0"/>
        <c:axPos val="b"/>
        <c:numFmt formatCode="General" sourceLinked="0"/>
        <c:majorTickMark val="out"/>
        <c:minorTickMark val="none"/>
        <c:tickLblPos val="nextTo"/>
        <c:crossAx val="414537984"/>
        <c:crosses val="autoZero"/>
        <c:auto val="1"/>
        <c:lblAlgn val="ctr"/>
        <c:lblOffset val="100"/>
        <c:noMultiLvlLbl val="0"/>
      </c:catAx>
      <c:valAx>
        <c:axId val="414537984"/>
        <c:scaling>
          <c:orientation val="minMax"/>
        </c:scaling>
        <c:delete val="0"/>
        <c:axPos val="l"/>
        <c:majorGridlines/>
        <c:numFmt formatCode="General" sourceLinked="1"/>
        <c:majorTickMark val="out"/>
        <c:minorTickMark val="none"/>
        <c:tickLblPos val="nextTo"/>
        <c:crossAx val="414536448"/>
        <c:crosses val="autoZero"/>
        <c:crossBetween val="between"/>
      </c:valAx>
    </c:plotArea>
    <c:legend>
      <c:legendPos val="r"/>
      <c:overlay val="0"/>
    </c:legend>
    <c:plotVisOnly val="1"/>
    <c:dispBlanksAs val="gap"/>
    <c:showDLblsOverMax val="0"/>
  </c:chart>
  <c:txPr>
    <a:bodyPr/>
    <a:lstStyle/>
    <a:p>
      <a:pPr>
        <a:defRPr>
          <a:ln>
            <a:solidFill>
              <a:schemeClr val="accent3">
                <a:lumMod val="50000"/>
              </a:schemeClr>
            </a:solidFill>
          </a:ln>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DA5BDA-D27F-4D38-8C62-16ACB70FE2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3744</Words>
  <Characters>21342</Characters>
  <Application>Microsoft Office Word</Application>
  <DocSecurity>0</DocSecurity>
  <Lines>177</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osvita03</dc:creator>
  <cp:lastModifiedBy>Пользователь</cp:lastModifiedBy>
  <cp:revision>2</cp:revision>
  <cp:lastPrinted>2023-03-02T07:41:00Z</cp:lastPrinted>
  <dcterms:created xsi:type="dcterms:W3CDTF">2025-03-14T08:51:00Z</dcterms:created>
  <dcterms:modified xsi:type="dcterms:W3CDTF">2025-03-14T08:51:00Z</dcterms:modified>
</cp:coreProperties>
</file>